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B730" w14:textId="77777777" w:rsidR="006B5E91" w:rsidRPr="006B5E91" w:rsidRDefault="006B5E91" w:rsidP="006B5E91">
      <w:pPr>
        <w:spacing w:line="240" w:lineRule="auto"/>
        <w:rPr>
          <w:sz w:val="2"/>
          <w:szCs w:val="16"/>
          <w:lang w:val="fr-FR"/>
        </w:rPr>
      </w:pPr>
    </w:p>
    <w:p w14:paraId="23BD98C0" w14:textId="78B9DDD4" w:rsidR="00E06366" w:rsidRDefault="000937F6" w:rsidP="00D6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659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d’admission 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</w:t>
      </w:r>
      <w:r w:rsidR="00E0636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="006E660D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Certificat d’Université</w:t>
      </w:r>
      <w:r w:rsidR="00E0636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13453CB" w14:textId="7B58E43A" w:rsidR="009F58CF" w:rsidRPr="007E7A38" w:rsidRDefault="007E7A38" w:rsidP="009F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b/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E7A38">
        <w:rPr>
          <w:b/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gramEnd"/>
      <w:r w:rsidRPr="007E7A38">
        <w:rPr>
          <w:b/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connaissances juridiques pour le traducteur et/ou l’interprète juré</w:t>
      </w:r>
    </w:p>
    <w:p w14:paraId="0A6E3FEB" w14:textId="20EC69FD" w:rsidR="0028452E" w:rsidRDefault="007E7A38" w:rsidP="00F2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48</w:t>
      </w:r>
      <w:r w:rsidR="0028452E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 / </w:t>
      </w:r>
      <w:r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28452E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ECTS</w:t>
      </w:r>
    </w:p>
    <w:p w14:paraId="74995E53" w14:textId="5591D26E" w:rsidR="000937F6" w:rsidRPr="00F20891" w:rsidRDefault="00120897" w:rsidP="00F20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Année académique 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BF518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23D84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BF5186">
        <w:rPr>
          <w:color w:val="4F81BD" w:themeColor="accent1"/>
          <w:sz w:val="28"/>
          <w:szCs w:val="28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47904959" w14:textId="635FE0EB" w:rsidR="00B839A1" w:rsidRPr="006B5E91" w:rsidRDefault="002E1731" w:rsidP="006B5E91">
      <w:pPr>
        <w:spacing w:after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DONNEES PERSONNELLES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70"/>
        <w:gridCol w:w="7557"/>
      </w:tblGrid>
      <w:tr w:rsidR="00F20891" w14:paraId="71EBA14F" w14:textId="77777777" w:rsidTr="006B48B1">
        <w:tc>
          <w:tcPr>
            <w:tcW w:w="3070" w:type="dxa"/>
          </w:tcPr>
          <w:p w14:paraId="073C1034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Titre (Mr/Mme/Melle)</w:t>
            </w:r>
          </w:p>
        </w:tc>
        <w:tc>
          <w:tcPr>
            <w:tcW w:w="7557" w:type="dxa"/>
          </w:tcPr>
          <w:p w14:paraId="0688D74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6464C58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9AA2F35" w14:textId="77777777" w:rsidTr="006B48B1">
        <w:tc>
          <w:tcPr>
            <w:tcW w:w="3070" w:type="dxa"/>
          </w:tcPr>
          <w:p w14:paraId="77984FA1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Nom de famille (de naissance)</w:t>
            </w:r>
          </w:p>
        </w:tc>
        <w:tc>
          <w:tcPr>
            <w:tcW w:w="7557" w:type="dxa"/>
          </w:tcPr>
          <w:p w14:paraId="31E3ADA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111244B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8B07E2E" w14:textId="77777777" w:rsidTr="006B48B1">
        <w:tc>
          <w:tcPr>
            <w:tcW w:w="3070" w:type="dxa"/>
          </w:tcPr>
          <w:p w14:paraId="20E1D58E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Prénom(s)</w:t>
            </w:r>
          </w:p>
        </w:tc>
        <w:tc>
          <w:tcPr>
            <w:tcW w:w="7557" w:type="dxa"/>
          </w:tcPr>
          <w:p w14:paraId="3382898D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2CA5F23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761C7AE9" w14:textId="77777777" w:rsidTr="006B48B1">
        <w:tc>
          <w:tcPr>
            <w:tcW w:w="3070" w:type="dxa"/>
          </w:tcPr>
          <w:p w14:paraId="25E59AF5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 xml:space="preserve">Date </w:t>
            </w:r>
            <w:r w:rsidRPr="007222BF">
              <w:rPr>
                <w:b/>
                <w:sz w:val="20"/>
                <w:szCs w:val="20"/>
                <w:u w:val="single"/>
                <w:lang w:val="fr-FR"/>
              </w:rPr>
              <w:t>ET</w:t>
            </w:r>
            <w:r w:rsidRPr="006B5E91">
              <w:rPr>
                <w:b/>
                <w:sz w:val="20"/>
                <w:szCs w:val="20"/>
                <w:lang w:val="fr-FR"/>
              </w:rPr>
              <w:t xml:space="preserve"> lieu de naissance</w:t>
            </w:r>
          </w:p>
        </w:tc>
        <w:tc>
          <w:tcPr>
            <w:tcW w:w="7557" w:type="dxa"/>
          </w:tcPr>
          <w:p w14:paraId="7DAB665A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C5C25A1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5B1B682D" w14:textId="77777777" w:rsidTr="006B48B1">
        <w:tc>
          <w:tcPr>
            <w:tcW w:w="3070" w:type="dxa"/>
          </w:tcPr>
          <w:p w14:paraId="3DA42C5D" w14:textId="77777777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Nationalité</w:t>
            </w:r>
          </w:p>
        </w:tc>
        <w:tc>
          <w:tcPr>
            <w:tcW w:w="7557" w:type="dxa"/>
          </w:tcPr>
          <w:p w14:paraId="5E46BF07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9F58CF" w14:paraId="4179B700" w14:textId="77777777" w:rsidTr="006B48B1">
        <w:tc>
          <w:tcPr>
            <w:tcW w:w="3070" w:type="dxa"/>
          </w:tcPr>
          <w:p w14:paraId="0A5E7338" w14:textId="06F281B0" w:rsidR="009F58CF" w:rsidRPr="006B5E91" w:rsidRDefault="009F58CF" w:rsidP="009F58CF">
            <w:pPr>
              <w:rPr>
                <w:b/>
                <w:sz w:val="20"/>
                <w:szCs w:val="20"/>
                <w:lang w:val="fr-FR"/>
              </w:rPr>
            </w:pPr>
            <w:r w:rsidRPr="009F58CF">
              <w:rPr>
                <w:b/>
                <w:sz w:val="20"/>
                <w:szCs w:val="20"/>
                <w:lang w:val="fr-FR"/>
              </w:rPr>
              <w:t>Langue</w:t>
            </w:r>
            <w:r w:rsidR="00EC3DEB">
              <w:rPr>
                <w:b/>
                <w:sz w:val="20"/>
                <w:szCs w:val="20"/>
                <w:lang w:val="fr-FR"/>
              </w:rPr>
              <w:t>/s</w:t>
            </w:r>
            <w:r w:rsidRPr="009F58CF">
              <w:rPr>
                <w:b/>
                <w:sz w:val="20"/>
                <w:szCs w:val="20"/>
                <w:lang w:val="fr-FR"/>
              </w:rPr>
              <w:t xml:space="preserve"> de travail autre</w:t>
            </w:r>
            <w:r w:rsidR="00EC3DEB">
              <w:rPr>
                <w:b/>
                <w:sz w:val="20"/>
                <w:szCs w:val="20"/>
                <w:lang w:val="fr-FR"/>
              </w:rPr>
              <w:t>/s</w:t>
            </w:r>
            <w:r w:rsidRPr="009F58CF">
              <w:rPr>
                <w:b/>
                <w:sz w:val="20"/>
                <w:szCs w:val="20"/>
                <w:lang w:val="fr-FR"/>
              </w:rPr>
              <w:t xml:space="preserve"> que le français </w:t>
            </w:r>
          </w:p>
        </w:tc>
        <w:tc>
          <w:tcPr>
            <w:tcW w:w="7557" w:type="dxa"/>
          </w:tcPr>
          <w:p w14:paraId="6476ED47" w14:textId="77777777" w:rsidR="009F58CF" w:rsidRPr="006B5E91" w:rsidRDefault="009F58CF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4E54FDDA" w14:textId="77777777" w:rsidTr="006B48B1">
        <w:tc>
          <w:tcPr>
            <w:tcW w:w="3070" w:type="dxa"/>
          </w:tcPr>
          <w:p w14:paraId="4578711F" w14:textId="46D1C4D3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 xml:space="preserve">Etat </w:t>
            </w:r>
            <w:r w:rsidR="000C6562">
              <w:rPr>
                <w:b/>
                <w:sz w:val="20"/>
                <w:szCs w:val="20"/>
                <w:lang w:val="fr-FR"/>
              </w:rPr>
              <w:t>c</w:t>
            </w:r>
            <w:r w:rsidRPr="006B5E91">
              <w:rPr>
                <w:b/>
                <w:sz w:val="20"/>
                <w:szCs w:val="20"/>
                <w:lang w:val="fr-FR"/>
              </w:rPr>
              <w:t>ivil</w:t>
            </w:r>
          </w:p>
        </w:tc>
        <w:tc>
          <w:tcPr>
            <w:tcW w:w="7557" w:type="dxa"/>
          </w:tcPr>
          <w:p w14:paraId="1F876A09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89885E2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3FD0FD8" w14:textId="77777777" w:rsidTr="006B48B1">
        <w:tc>
          <w:tcPr>
            <w:tcW w:w="3070" w:type="dxa"/>
          </w:tcPr>
          <w:p w14:paraId="3E4C4747" w14:textId="65BF55BE" w:rsidR="00F20891" w:rsidRPr="002E1731" w:rsidRDefault="00F20891" w:rsidP="002E1731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postale privée</w:t>
            </w:r>
          </w:p>
        </w:tc>
        <w:tc>
          <w:tcPr>
            <w:tcW w:w="7557" w:type="dxa"/>
          </w:tcPr>
          <w:p w14:paraId="78494CF6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F5752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2624E1EA" w14:textId="77777777" w:rsidTr="006B48B1">
        <w:tc>
          <w:tcPr>
            <w:tcW w:w="3070" w:type="dxa"/>
          </w:tcPr>
          <w:p w14:paraId="3E5589F7" w14:textId="0CF71348" w:rsidR="00F20891" w:rsidRPr="006B5E91" w:rsidRDefault="006B5E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Téléphone personnel</w:t>
            </w:r>
          </w:p>
        </w:tc>
        <w:tc>
          <w:tcPr>
            <w:tcW w:w="7557" w:type="dxa"/>
          </w:tcPr>
          <w:p w14:paraId="597D23CF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11C4F8F" w14:textId="77777777" w:rsidR="006B5E91" w:rsidRP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3B17E4FA" w14:textId="77777777" w:rsidTr="006B48B1">
        <w:tc>
          <w:tcPr>
            <w:tcW w:w="3070" w:type="dxa"/>
          </w:tcPr>
          <w:p w14:paraId="6348E86E" w14:textId="77777777" w:rsidR="00F208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Adresse e-mail</w:t>
            </w:r>
          </w:p>
          <w:p w14:paraId="6FFB93FD" w14:textId="24A047A6" w:rsidR="000C6562" w:rsidRPr="006B5E91" w:rsidRDefault="000C6562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C6562">
              <w:rPr>
                <w:b/>
                <w:color w:val="FF0000"/>
                <w:sz w:val="20"/>
                <w:szCs w:val="20"/>
                <w:lang w:val="fr-FR"/>
              </w:rPr>
              <w:t>EN MAJUSCULE ET LISIBLE SVP</w:t>
            </w:r>
          </w:p>
        </w:tc>
        <w:tc>
          <w:tcPr>
            <w:tcW w:w="7557" w:type="dxa"/>
          </w:tcPr>
          <w:p w14:paraId="43EE546E" w14:textId="77777777" w:rsidR="006B5E91" w:rsidRDefault="006B5E9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E59EE4D" w14:textId="77777777" w:rsidR="002E1731" w:rsidRPr="006B5E91" w:rsidRDefault="002E1731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6E660D" w14:paraId="3C4905BE" w14:textId="77777777" w:rsidTr="006B48B1">
        <w:tc>
          <w:tcPr>
            <w:tcW w:w="3070" w:type="dxa"/>
          </w:tcPr>
          <w:p w14:paraId="7DF77664" w14:textId="4F53F196" w:rsidR="006E660D" w:rsidRPr="006B5E91" w:rsidRDefault="006E660D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Année d’obtention du CESS</w:t>
            </w:r>
            <w:r w:rsidR="000C6562">
              <w:rPr>
                <w:b/>
                <w:sz w:val="20"/>
                <w:szCs w:val="20"/>
                <w:lang w:val="fr-FR"/>
              </w:rPr>
              <w:t xml:space="preserve"> (diplôme de l’enseignement secondaire)</w:t>
            </w:r>
          </w:p>
        </w:tc>
        <w:tc>
          <w:tcPr>
            <w:tcW w:w="7557" w:type="dxa"/>
          </w:tcPr>
          <w:p w14:paraId="75636B8E" w14:textId="77777777" w:rsidR="006E660D" w:rsidRDefault="006E660D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85C7A7" w14:textId="7DE5D683" w:rsidR="00E06366" w:rsidRDefault="00E06366" w:rsidP="00F053C7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20891" w14:paraId="67BCFF7B" w14:textId="77777777" w:rsidTr="006B48B1">
        <w:tc>
          <w:tcPr>
            <w:tcW w:w="3070" w:type="dxa"/>
          </w:tcPr>
          <w:p w14:paraId="1C41825B" w14:textId="4492AAC9" w:rsidR="00F20891" w:rsidRPr="006B5E91" w:rsidRDefault="00F20891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A déjà été i</w:t>
            </w:r>
            <w:r w:rsidR="002E1731">
              <w:rPr>
                <w:b/>
                <w:sz w:val="20"/>
                <w:szCs w:val="20"/>
                <w:lang w:val="fr-FR"/>
              </w:rPr>
              <w:t>nscrit comme étudiant à l’UMONS</w:t>
            </w:r>
          </w:p>
        </w:tc>
        <w:tc>
          <w:tcPr>
            <w:tcW w:w="7557" w:type="dxa"/>
          </w:tcPr>
          <w:p w14:paraId="6E357311" w14:textId="77777777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OUI / NON</w:t>
            </w:r>
          </w:p>
          <w:p w14:paraId="1832964E" w14:textId="52109AC1" w:rsidR="00F20891" w:rsidRPr="006B5E91" w:rsidRDefault="00F20891" w:rsidP="00F053C7">
            <w:pPr>
              <w:jc w:val="both"/>
              <w:rPr>
                <w:sz w:val="20"/>
                <w:szCs w:val="20"/>
                <w:lang w:val="fr-FR"/>
              </w:rPr>
            </w:pPr>
            <w:r w:rsidRPr="006B5E91">
              <w:rPr>
                <w:sz w:val="20"/>
                <w:szCs w:val="20"/>
                <w:lang w:val="fr-FR"/>
              </w:rPr>
              <w:t>Si oui, année de l’inscription : ………………………………</w:t>
            </w:r>
          </w:p>
        </w:tc>
      </w:tr>
      <w:tr w:rsidR="00917B53" w14:paraId="5C464489" w14:textId="77777777" w:rsidTr="006B48B1">
        <w:tc>
          <w:tcPr>
            <w:tcW w:w="3070" w:type="dxa"/>
          </w:tcPr>
          <w:p w14:paraId="7A0CB336" w14:textId="77777777" w:rsidR="00917B53" w:rsidRPr="006B5E91" w:rsidRDefault="00917B53" w:rsidP="00917B53">
            <w:pPr>
              <w:jc w:val="both"/>
              <w:rPr>
                <w:b/>
                <w:i/>
                <w:color w:val="C00000"/>
                <w:sz w:val="20"/>
                <w:szCs w:val="20"/>
                <w:lang w:val="fr-FR"/>
              </w:rPr>
            </w:pPr>
            <w:r w:rsidRPr="006B5E91">
              <w:rPr>
                <w:b/>
                <w:sz w:val="20"/>
                <w:szCs w:val="20"/>
                <w:lang w:val="fr-FR"/>
              </w:rPr>
              <w:t>Situation</w:t>
            </w:r>
            <w:r w:rsidRPr="006B5E91">
              <w:rPr>
                <w:b/>
                <w:i/>
                <w:color w:val="C00000"/>
                <w:sz w:val="20"/>
                <w:szCs w:val="20"/>
                <w:lang w:val="fr-FR"/>
              </w:rPr>
              <w:t xml:space="preserve"> </w:t>
            </w:r>
            <w:r w:rsidRPr="006B5E91">
              <w:rPr>
                <w:b/>
                <w:sz w:val="20"/>
                <w:szCs w:val="20"/>
                <w:lang w:val="fr-FR"/>
              </w:rPr>
              <w:t>actuelle</w:t>
            </w:r>
          </w:p>
          <w:p w14:paraId="43E3CEEE" w14:textId="77777777" w:rsidR="00917B53" w:rsidRPr="006B5E91" w:rsidRDefault="00917B53" w:rsidP="00F053C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557" w:type="dxa"/>
          </w:tcPr>
          <w:p w14:paraId="53E7AE6A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Employé (temps plein, temps partiel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> :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A1AF797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Ouvrier (temps plein, temps partiel</w:t>
            </w:r>
            <w:proofErr w:type="gramStart"/>
            <w:r w:rsidRPr="00F053C7">
              <w:rPr>
                <w:sz w:val="18"/>
                <w:szCs w:val="18"/>
                <w:lang w:val="fr-FR"/>
              </w:rPr>
              <w:t> : ….</w:t>
            </w:r>
            <w:proofErr w:type="gramEnd"/>
            <w:r w:rsidRPr="00F053C7">
              <w:rPr>
                <w:sz w:val="18"/>
                <w:szCs w:val="18"/>
                <w:lang w:val="fr-FR"/>
              </w:rPr>
              <w:t>h/semaine)</w:t>
            </w:r>
          </w:p>
          <w:p w14:paraId="779948F3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Indépendant</w:t>
            </w:r>
          </w:p>
          <w:p w14:paraId="4E907E19" w14:textId="77777777" w:rsidR="00917B53" w:rsidRPr="00F053C7" w:rsidRDefault="00917B53" w:rsidP="00917B53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Demandeur d’emploi</w:t>
            </w:r>
          </w:p>
          <w:p w14:paraId="15864D0A" w14:textId="53AAE1AB" w:rsidR="00E57B2C" w:rsidRPr="007F23B1" w:rsidRDefault="00917B53" w:rsidP="007F23B1">
            <w:pPr>
              <w:pStyle w:val="Paragraphedeliste"/>
              <w:numPr>
                <w:ilvl w:val="0"/>
                <w:numId w:val="24"/>
              </w:numPr>
              <w:jc w:val="both"/>
              <w:rPr>
                <w:sz w:val="20"/>
                <w:szCs w:val="20"/>
                <w:lang w:val="fr-FR"/>
              </w:rPr>
            </w:pPr>
            <w:r w:rsidRPr="00F053C7">
              <w:rPr>
                <w:sz w:val="18"/>
                <w:szCs w:val="18"/>
                <w:lang w:val="fr-FR"/>
              </w:rPr>
              <w:t>Autre :</w:t>
            </w:r>
            <w:r w:rsidRPr="006B5E91">
              <w:rPr>
                <w:sz w:val="20"/>
                <w:szCs w:val="20"/>
                <w:lang w:val="fr-FR"/>
              </w:rPr>
              <w:t xml:space="preserve"> ……………………………………</w:t>
            </w:r>
            <w:proofErr w:type="gramStart"/>
            <w:r w:rsidRPr="006B5E91">
              <w:rPr>
                <w:sz w:val="20"/>
                <w:szCs w:val="20"/>
                <w:lang w:val="fr-FR"/>
              </w:rPr>
              <w:t>…….</w:t>
            </w:r>
            <w:proofErr w:type="gramEnd"/>
          </w:p>
        </w:tc>
      </w:tr>
    </w:tbl>
    <w:p w14:paraId="3BAC10C8" w14:textId="4118B8B9" w:rsidR="0060403E" w:rsidRPr="00623D84" w:rsidRDefault="00F20891" w:rsidP="0060403E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24"/>
          <w:szCs w:val="24"/>
          <w:lang w:val="fr-FR"/>
        </w:rPr>
      </w:pPr>
      <w:r w:rsidRPr="00623D84">
        <w:rPr>
          <w:noProof/>
          <w:sz w:val="24"/>
          <w:szCs w:val="24"/>
          <w:lang w:eastAsia="fr-BE"/>
        </w:rPr>
        <w:t xml:space="preserve"> </w:t>
      </w:r>
      <w:r w:rsidR="0060403E" w:rsidRPr="00623D84">
        <w:rPr>
          <w:b/>
          <w:color w:val="002060"/>
          <w:sz w:val="24"/>
          <w:szCs w:val="24"/>
          <w:lang w:val="fr-FR"/>
        </w:rPr>
        <w:t xml:space="preserve">Joindre une copie </w:t>
      </w:r>
      <w:r w:rsidR="0060403E" w:rsidRPr="00623D84">
        <w:rPr>
          <w:b/>
          <w:color w:val="002060"/>
          <w:sz w:val="24"/>
          <w:szCs w:val="24"/>
          <w:u w:val="single"/>
          <w:lang w:val="fr-FR"/>
        </w:rPr>
        <w:t>recto-verso</w:t>
      </w:r>
      <w:r w:rsidR="0060403E" w:rsidRPr="00623D84">
        <w:rPr>
          <w:b/>
          <w:color w:val="002060"/>
          <w:sz w:val="24"/>
          <w:szCs w:val="24"/>
          <w:lang w:val="fr-FR"/>
        </w:rPr>
        <w:t xml:space="preserve"> de la carte d’identité / du titre de séjour</w:t>
      </w:r>
      <w:r w:rsidR="0060403E" w:rsidRPr="00623D84">
        <w:rPr>
          <w:sz w:val="24"/>
          <w:szCs w:val="24"/>
        </w:rPr>
        <w:t xml:space="preserve"> </w:t>
      </w:r>
      <w:r w:rsidR="0060403E" w:rsidRPr="00623D84">
        <w:rPr>
          <w:b/>
          <w:color w:val="002060"/>
          <w:sz w:val="24"/>
          <w:szCs w:val="24"/>
          <w:lang w:val="fr-FR"/>
        </w:rPr>
        <w:t>/ du passeport</w:t>
      </w:r>
    </w:p>
    <w:p w14:paraId="57E59BD6" w14:textId="5A6ECADA" w:rsidR="00623D84" w:rsidRDefault="00F20891" w:rsidP="009D1E26">
      <w:pPr>
        <w:spacing w:after="0"/>
        <w:jc w:val="both"/>
        <w:rPr>
          <w:noProof/>
          <w:lang w:eastAsia="fr-BE"/>
        </w:rPr>
      </w:pPr>
      <w:r>
        <w:rPr>
          <w:noProof/>
          <w:lang w:eastAsia="fr-BE"/>
        </w:rPr>
        <w:t xml:space="preserve"> </w:t>
      </w:r>
      <w:r w:rsidR="00623D84">
        <w:rPr>
          <w:b/>
          <w:sz w:val="24"/>
          <w:szCs w:val="24"/>
          <w:lang w:val="fr-FR"/>
        </w:rPr>
        <w:t xml:space="preserve">DONNEES DE FACTURATION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070"/>
        <w:gridCol w:w="7557"/>
      </w:tblGrid>
      <w:tr w:rsidR="00BF5186" w14:paraId="72AC0226" w14:textId="77777777" w:rsidTr="00C020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BB53" w14:textId="77777777" w:rsidR="00BF5186" w:rsidRDefault="00BF5186" w:rsidP="00C0200A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Facturation à titre privé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595B" w14:textId="77777777" w:rsidR="00BF5186" w:rsidRDefault="00BF5186" w:rsidP="00C0200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OUI- NON, si la réponse est NON, veuillez compléter le tableau avec les coordonnées de votre entreprise</w:t>
            </w:r>
          </w:p>
        </w:tc>
      </w:tr>
      <w:tr w:rsidR="00BF5186" w14:paraId="5259116F" w14:textId="77777777" w:rsidTr="00C020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6304" w14:textId="77777777" w:rsidR="00BF5186" w:rsidRDefault="00BF5186" w:rsidP="00C0200A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Souhaitez étaler le payement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69FE" w14:textId="77777777" w:rsidR="00BF5186" w:rsidRDefault="00BF5186" w:rsidP="00C0200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OUI-NON, si la réponse est OUI, veuillez mentionner le nombre de tranches : </w:t>
            </w:r>
          </w:p>
        </w:tc>
      </w:tr>
      <w:tr w:rsidR="00BF5186" w14:paraId="27B864E4" w14:textId="77777777" w:rsidTr="00C020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B933" w14:textId="77777777" w:rsidR="00BF5186" w:rsidRDefault="00BF5186" w:rsidP="00C0200A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Nom et adresse de l’entreprise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640" w14:textId="77777777" w:rsidR="00BF5186" w:rsidRDefault="00BF5186" w:rsidP="00C0200A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CDDE574" w14:textId="77777777" w:rsidR="00BF5186" w:rsidRDefault="00BF5186" w:rsidP="00C0200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BF5186" w14:paraId="1AC368C4" w14:textId="77777777" w:rsidTr="00C020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38D2" w14:textId="77777777" w:rsidR="00BF5186" w:rsidRDefault="00BF5186" w:rsidP="00C0200A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Personne de contact au sein de l’entreprise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0C1" w14:textId="77777777" w:rsidR="00BF5186" w:rsidRDefault="00BF5186" w:rsidP="00C0200A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49A9E9A" w14:textId="77777777" w:rsidR="00BF5186" w:rsidRDefault="00BF5186" w:rsidP="00C0200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BF5186" w14:paraId="0B959F4E" w14:textId="77777777" w:rsidTr="00C020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F37B" w14:textId="77777777" w:rsidR="00BF5186" w:rsidRDefault="00BF5186" w:rsidP="00C0200A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Numéro du bon de commande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C14" w14:textId="77777777" w:rsidR="00BF5186" w:rsidRDefault="00BF5186" w:rsidP="00C0200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BF5186" w14:paraId="0176365E" w14:textId="77777777" w:rsidTr="00C0200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241E" w14:textId="77777777" w:rsidR="00BF5186" w:rsidRDefault="00BF5186" w:rsidP="00C0200A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Numéro de TVA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4FE4" w14:textId="77777777" w:rsidR="00BF5186" w:rsidRDefault="00BF5186" w:rsidP="00C0200A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F18B21F" w14:textId="77777777" w:rsidR="00BF5186" w:rsidRDefault="00BF5186" w:rsidP="00C0200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66ED851E" w14:textId="103D573B" w:rsidR="006E660D" w:rsidRDefault="006E660D" w:rsidP="00133F83">
      <w:pPr>
        <w:rPr>
          <w:noProof/>
          <w:lang w:eastAsia="fr-BE"/>
        </w:rPr>
      </w:pPr>
    </w:p>
    <w:p w14:paraId="5849E745" w14:textId="77777777" w:rsidR="009F58CF" w:rsidRPr="009F58CF" w:rsidRDefault="009F58CF" w:rsidP="009F58CF">
      <w:pPr>
        <w:spacing w:after="0" w:line="240" w:lineRule="auto"/>
        <w:ind w:left="720"/>
        <w:rPr>
          <w:rFonts w:ascii="Arial Narrow" w:eastAsia="Times New Roman" w:hAnsi="Arial Narrow" w:cs="Arial"/>
          <w:b/>
          <w:sz w:val="28"/>
          <w:szCs w:val="2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8CF">
        <w:rPr>
          <w:rFonts w:ascii="Arial Narrow" w:eastAsia="Times New Roman" w:hAnsi="Arial Narrow" w:cs="Arial"/>
          <w:b/>
          <w:sz w:val="28"/>
          <w:szCs w:val="2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Modalité d’inscription choisie </w:t>
      </w:r>
    </w:p>
    <w:p w14:paraId="263A2A4B" w14:textId="77777777" w:rsidR="009F58CF" w:rsidRPr="009F58CF" w:rsidRDefault="009F58CF" w:rsidP="009F58CF">
      <w:pPr>
        <w:spacing w:after="160" w:line="259" w:lineRule="auto"/>
        <w:ind w:left="709"/>
        <w:contextualSpacing/>
        <w:jc w:val="both"/>
        <w:rPr>
          <w:rFonts w:ascii="Arial Narrow" w:eastAsia="Times New Roman" w:hAnsi="Arial Narrow" w:cs="Arial"/>
          <w:smallCaps/>
          <w:lang w:val="fr-FR" w:eastAsia="fr-FR"/>
        </w:rPr>
      </w:pPr>
    </w:p>
    <w:p w14:paraId="54912E10" w14:textId="1B272A77" w:rsidR="009F58CF" w:rsidRPr="009F58CF" w:rsidRDefault="000B1826" w:rsidP="000B1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09"/>
        <w:contextualSpacing/>
        <w:jc w:val="both"/>
        <w:rPr>
          <w:rFonts w:ascii="Arial Narrow" w:eastAsia="Times New Roman" w:hAnsi="Arial Narrow" w:cs="Arial"/>
          <w:smallCaps/>
          <w:lang w:val="fr-FR" w:eastAsia="fr-FR"/>
        </w:rPr>
      </w:pPr>
      <w:r>
        <w:rPr>
          <w:rFonts w:ascii="Arial Narrow" w:eastAsia="Times New Roman" w:hAnsi="Arial Narrow" w:cs="Arial"/>
          <w:smallCaps/>
          <w:lang w:val="fr-FR" w:eastAsia="fr-FR"/>
        </w:rPr>
        <w:t>Veuillez p</w:t>
      </w:r>
      <w:r w:rsidRPr="009F58CF">
        <w:rPr>
          <w:rFonts w:ascii="Arial Narrow" w:eastAsia="Times New Roman" w:hAnsi="Arial Narrow" w:cs="Arial"/>
          <w:smallCaps/>
          <w:lang w:val="fr-FR" w:eastAsia="fr-FR"/>
        </w:rPr>
        <w:t>récise</w:t>
      </w:r>
      <w:r>
        <w:rPr>
          <w:rFonts w:ascii="Arial Narrow" w:eastAsia="Times New Roman" w:hAnsi="Arial Narrow" w:cs="Arial"/>
          <w:smallCaps/>
          <w:lang w:val="fr-FR" w:eastAsia="fr-FR"/>
        </w:rPr>
        <w:t>r</w:t>
      </w:r>
      <w:r w:rsidRPr="009F58CF">
        <w:rPr>
          <w:rFonts w:ascii="Arial Narrow" w:eastAsia="Times New Roman" w:hAnsi="Arial Narrow" w:cs="Arial"/>
          <w:smallCaps/>
          <w:lang w:val="fr-FR" w:eastAsia="fr-FR"/>
        </w:rPr>
        <w:t xml:space="preserve"> ici la modalité d’inscription choisie :</w:t>
      </w:r>
      <w:r w:rsidR="000C6562">
        <w:rPr>
          <w:rFonts w:ascii="Arial Narrow" w:eastAsia="Times New Roman" w:hAnsi="Arial Narrow" w:cs="Arial"/>
          <w:smallCaps/>
          <w:lang w:val="fr-FR" w:eastAsia="fr-FR"/>
        </w:rPr>
        <w:t xml:space="preserve"> </w:t>
      </w:r>
      <w:r w:rsidR="000C6562" w:rsidRPr="000C6562">
        <w:rPr>
          <w:rFonts w:ascii="Arial Narrow" w:eastAsia="Times New Roman" w:hAnsi="Arial Narrow" w:cs="Arial"/>
          <w:smallCaps/>
          <w:sz w:val="40"/>
          <w:szCs w:val="40"/>
          <w:lang w:val="fr-FR" w:eastAsia="fr-FR"/>
        </w:rPr>
        <w:sym w:font="Wingdings" w:char="F03F"/>
      </w:r>
    </w:p>
    <w:p w14:paraId="3075BD4B" w14:textId="77777777" w:rsidR="000B1826" w:rsidRPr="000B1826" w:rsidRDefault="000B1826" w:rsidP="000B1826">
      <w:pPr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A0F5F3" w14:textId="4B705B92" w:rsidR="009F58CF" w:rsidRPr="009F58CF" w:rsidRDefault="009F58CF" w:rsidP="009F58CF">
      <w:pPr>
        <w:numPr>
          <w:ilvl w:val="0"/>
          <w:numId w:val="27"/>
        </w:numPr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58CF">
        <w:rPr>
          <w:rFonts w:ascii="Times New Roman" w:hAnsi="Times New Roman" w:cs="Times New Roman"/>
          <w:sz w:val="20"/>
          <w:szCs w:val="20"/>
          <w:u w:val="single"/>
        </w:rPr>
        <w:t xml:space="preserve">Modalité </w:t>
      </w:r>
      <w:r w:rsidR="00EC3DEB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9F58CF">
        <w:rPr>
          <w:rFonts w:ascii="Times New Roman" w:hAnsi="Times New Roman" w:cs="Times New Roman"/>
          <w:sz w:val="20"/>
          <w:szCs w:val="20"/>
          <w:u w:val="single"/>
        </w:rPr>
        <w:t xml:space="preserve"> : cursus complet </w:t>
      </w:r>
      <w:r w:rsidR="00EC3DEB">
        <w:rPr>
          <w:rFonts w:ascii="Times New Roman" w:hAnsi="Times New Roman" w:cs="Times New Roman"/>
          <w:sz w:val="20"/>
          <w:szCs w:val="20"/>
          <w:u w:val="single"/>
        </w:rPr>
        <w:t xml:space="preserve">de 48h </w:t>
      </w:r>
      <w:r w:rsidRPr="009F58CF">
        <w:rPr>
          <w:rFonts w:ascii="Times New Roman" w:hAnsi="Times New Roman" w:cs="Times New Roman"/>
          <w:sz w:val="20"/>
          <w:szCs w:val="20"/>
          <w:u w:val="single"/>
        </w:rPr>
        <w:t>en une seule année d’étude</w:t>
      </w:r>
      <w:r w:rsidRPr="009F58CF">
        <w:rPr>
          <w:rFonts w:ascii="Times New Roman" w:hAnsi="Times New Roman" w:cs="Times New Roman"/>
          <w:sz w:val="20"/>
          <w:szCs w:val="20"/>
        </w:rPr>
        <w:t> :</w:t>
      </w:r>
    </w:p>
    <w:p w14:paraId="1A0858D3" w14:textId="1A0D43FC" w:rsidR="009F58CF" w:rsidRPr="009F58CF" w:rsidRDefault="009F58CF" w:rsidP="009F58CF">
      <w:pPr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F58CF">
        <w:rPr>
          <w:rFonts w:ascii="Times New Roman" w:hAnsi="Times New Roman" w:cs="Times New Roman"/>
          <w:sz w:val="20"/>
          <w:szCs w:val="20"/>
        </w:rPr>
        <w:t>le</w:t>
      </w:r>
      <w:proofErr w:type="gramEnd"/>
      <w:r w:rsidRPr="009F58CF">
        <w:rPr>
          <w:rFonts w:ascii="Times New Roman" w:hAnsi="Times New Roman" w:cs="Times New Roman"/>
          <w:sz w:val="20"/>
          <w:szCs w:val="20"/>
        </w:rPr>
        <w:t xml:space="preserve"> candidat s’inscrit pour </w:t>
      </w:r>
      <w:r w:rsidR="00110807">
        <w:rPr>
          <w:rFonts w:ascii="Times New Roman" w:hAnsi="Times New Roman" w:cs="Times New Roman"/>
          <w:sz w:val="20"/>
          <w:szCs w:val="20"/>
        </w:rPr>
        <w:t xml:space="preserve">le cursus complet de </w:t>
      </w:r>
      <w:r w:rsidR="00EC3DEB">
        <w:rPr>
          <w:rFonts w:ascii="Times New Roman" w:hAnsi="Times New Roman" w:cs="Times New Roman"/>
          <w:sz w:val="20"/>
          <w:szCs w:val="20"/>
        </w:rPr>
        <w:t>48</w:t>
      </w:r>
      <w:r w:rsidR="00110807">
        <w:rPr>
          <w:rFonts w:ascii="Times New Roman" w:hAnsi="Times New Roman" w:cs="Times New Roman"/>
          <w:sz w:val="20"/>
          <w:szCs w:val="20"/>
        </w:rPr>
        <w:t>h</w:t>
      </w:r>
      <w:r w:rsidRPr="009F58CF">
        <w:rPr>
          <w:rFonts w:ascii="Times New Roman" w:hAnsi="Times New Roman" w:cs="Times New Roman"/>
          <w:sz w:val="20"/>
          <w:szCs w:val="20"/>
        </w:rPr>
        <w:t>, suit les cours et passe les épreuves certificatives en 20</w:t>
      </w:r>
      <w:r w:rsidR="00EC3DEB">
        <w:rPr>
          <w:rFonts w:ascii="Times New Roman" w:hAnsi="Times New Roman" w:cs="Times New Roman"/>
          <w:sz w:val="20"/>
          <w:szCs w:val="20"/>
        </w:rPr>
        <w:t>2</w:t>
      </w:r>
      <w:r w:rsidR="003E32B4">
        <w:rPr>
          <w:rFonts w:ascii="Times New Roman" w:hAnsi="Times New Roman" w:cs="Times New Roman"/>
          <w:sz w:val="20"/>
          <w:szCs w:val="20"/>
        </w:rPr>
        <w:t>1</w:t>
      </w:r>
      <w:r w:rsidRPr="009F58CF">
        <w:rPr>
          <w:rFonts w:ascii="Times New Roman" w:hAnsi="Times New Roman" w:cs="Times New Roman"/>
          <w:sz w:val="20"/>
          <w:szCs w:val="20"/>
        </w:rPr>
        <w:t xml:space="preserve">, pour un droit d’inscription de </w:t>
      </w:r>
      <w:r w:rsidR="00EC3DEB">
        <w:rPr>
          <w:rFonts w:ascii="Times New Roman" w:hAnsi="Times New Roman" w:cs="Times New Roman"/>
          <w:sz w:val="20"/>
          <w:szCs w:val="20"/>
        </w:rPr>
        <w:t>580</w:t>
      </w:r>
      <w:r w:rsidRPr="009F58CF">
        <w:rPr>
          <w:rFonts w:ascii="Times New Roman" w:hAnsi="Times New Roman" w:cs="Times New Roman"/>
          <w:sz w:val="20"/>
          <w:szCs w:val="20"/>
        </w:rPr>
        <w:t xml:space="preserve"> euros. Un paiement en plusieurs tranches est possible ;</w:t>
      </w:r>
    </w:p>
    <w:p w14:paraId="4D445F8F" w14:textId="77777777" w:rsidR="009F58CF" w:rsidRPr="009F58CF" w:rsidRDefault="009F58CF" w:rsidP="009F58CF">
      <w:pPr>
        <w:spacing w:after="0" w:line="240" w:lineRule="auto"/>
        <w:ind w:left="349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proofErr w:type="gramStart"/>
      <w:r w:rsidRPr="009F58CF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OU</w:t>
      </w:r>
      <w:proofErr w:type="gramEnd"/>
    </w:p>
    <w:p w14:paraId="786DB81F" w14:textId="36AB4551" w:rsidR="009F58CF" w:rsidRPr="00110807" w:rsidRDefault="009F58CF" w:rsidP="009F58CF">
      <w:pPr>
        <w:numPr>
          <w:ilvl w:val="0"/>
          <w:numId w:val="27"/>
        </w:numPr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58CF">
        <w:rPr>
          <w:rFonts w:ascii="Times New Roman" w:hAnsi="Times New Roman" w:cs="Times New Roman"/>
          <w:sz w:val="20"/>
          <w:szCs w:val="20"/>
          <w:u w:val="single"/>
        </w:rPr>
        <w:t xml:space="preserve">Modalité </w:t>
      </w:r>
      <w:r w:rsidR="00EC3DEB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9F58CF">
        <w:rPr>
          <w:rFonts w:ascii="Times New Roman" w:hAnsi="Times New Roman" w:cs="Times New Roman"/>
          <w:sz w:val="20"/>
          <w:szCs w:val="20"/>
          <w:u w:val="single"/>
        </w:rPr>
        <w:t xml:space="preserve"> : inscription </w:t>
      </w:r>
      <w:r w:rsidR="00110807">
        <w:rPr>
          <w:rFonts w:ascii="Times New Roman" w:hAnsi="Times New Roman" w:cs="Times New Roman"/>
          <w:sz w:val="20"/>
          <w:szCs w:val="20"/>
          <w:u w:val="single"/>
        </w:rPr>
        <w:t>à des</w:t>
      </w:r>
      <w:r w:rsidRPr="009F58CF">
        <w:rPr>
          <w:rFonts w:ascii="Times New Roman" w:hAnsi="Times New Roman" w:cs="Times New Roman"/>
          <w:sz w:val="20"/>
          <w:szCs w:val="20"/>
          <w:u w:val="single"/>
        </w:rPr>
        <w:t xml:space="preserve"> Unité</w:t>
      </w:r>
      <w:r w:rsidR="00110807">
        <w:rPr>
          <w:rFonts w:ascii="Times New Roman" w:hAnsi="Times New Roman" w:cs="Times New Roman"/>
          <w:sz w:val="20"/>
          <w:szCs w:val="20"/>
          <w:u w:val="single"/>
        </w:rPr>
        <w:t>s</w:t>
      </w:r>
      <w:r w:rsidRPr="009F58CF">
        <w:rPr>
          <w:rFonts w:ascii="Times New Roman" w:hAnsi="Times New Roman" w:cs="Times New Roman"/>
          <w:sz w:val="20"/>
          <w:szCs w:val="20"/>
          <w:u w:val="single"/>
        </w:rPr>
        <w:t xml:space="preserve"> d’Enseignement</w:t>
      </w:r>
      <w:r w:rsidR="00110807">
        <w:rPr>
          <w:rFonts w:ascii="Times New Roman" w:hAnsi="Times New Roman" w:cs="Times New Roman"/>
          <w:sz w:val="20"/>
          <w:szCs w:val="20"/>
          <w:u w:val="single"/>
        </w:rPr>
        <w:t xml:space="preserve"> (UE) isolées. La modalité </w:t>
      </w:r>
      <w:r w:rsidR="003E32B4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110807">
        <w:rPr>
          <w:rFonts w:ascii="Times New Roman" w:hAnsi="Times New Roman" w:cs="Times New Roman"/>
          <w:sz w:val="20"/>
          <w:szCs w:val="20"/>
          <w:u w:val="single"/>
        </w:rPr>
        <w:t xml:space="preserve"> donne droit à une attestation de réussite le cas échéant, mais pas à la délivrance d’un Certificat d’Université. </w:t>
      </w:r>
      <w:r w:rsidRPr="009F58CF">
        <w:rPr>
          <w:rFonts w:ascii="Times New Roman" w:hAnsi="Times New Roman" w:cs="Times New Roman"/>
          <w:sz w:val="20"/>
          <w:szCs w:val="20"/>
          <w:u w:val="single"/>
        </w:rPr>
        <w:t> </w:t>
      </w:r>
    </w:p>
    <w:p w14:paraId="2FDCC0F8" w14:textId="24ABDA17" w:rsidR="00110807" w:rsidRPr="009F58CF" w:rsidRDefault="00110807" w:rsidP="00110807">
      <w:pPr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 exemple, inscription aux UE</w:t>
      </w:r>
      <w:r w:rsidR="00EC3DE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et </w:t>
      </w:r>
      <w:r w:rsidR="00EC3DEB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Le droit d’inscription dépend du nombre d’UE choisi et vous sera communiqué par </w:t>
      </w:r>
      <w:r w:rsidR="00AB03E5">
        <w:rPr>
          <w:rFonts w:ascii="Times New Roman" w:hAnsi="Times New Roman" w:cs="Times New Roman"/>
          <w:sz w:val="20"/>
          <w:szCs w:val="20"/>
        </w:rPr>
        <w:t>le service</w:t>
      </w:r>
      <w:r>
        <w:rPr>
          <w:rFonts w:ascii="Times New Roman" w:hAnsi="Times New Roman" w:cs="Times New Roman"/>
          <w:sz w:val="20"/>
          <w:szCs w:val="20"/>
        </w:rPr>
        <w:t xml:space="preserve"> Formation Continue.</w:t>
      </w:r>
    </w:p>
    <w:p w14:paraId="243D6DA8" w14:textId="0CCA41F8" w:rsidR="009F58CF" w:rsidRDefault="009F58CF" w:rsidP="009F58CF">
      <w:pPr>
        <w:spacing w:after="0" w:line="240" w:lineRule="auto"/>
        <w:rPr>
          <w:rFonts w:ascii="Arial Narrow" w:eastAsia="Times New Roman" w:hAnsi="Arial Narrow" w:cs="Arial"/>
          <w:smallCaps/>
          <w:sz w:val="20"/>
          <w:szCs w:val="20"/>
          <w:lang w:val="fr-FR" w:eastAsia="fr-FR"/>
        </w:rPr>
      </w:pPr>
    </w:p>
    <w:p w14:paraId="3321E909" w14:textId="1D151039" w:rsidR="003E32B4" w:rsidRPr="009F58CF" w:rsidRDefault="003E32B4" w:rsidP="003E32B4">
      <w:pPr>
        <w:spacing w:after="0" w:line="240" w:lineRule="auto"/>
        <w:ind w:left="720"/>
        <w:rPr>
          <w:rFonts w:ascii="Arial Narrow" w:eastAsia="Times New Roman" w:hAnsi="Arial Narrow" w:cs="Arial"/>
          <w:b/>
          <w:sz w:val="28"/>
          <w:szCs w:val="2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3225188"/>
      <w:r w:rsidRPr="009F58CF">
        <w:rPr>
          <w:rFonts w:ascii="Arial Narrow" w:eastAsia="Times New Roman" w:hAnsi="Arial Narrow" w:cs="Arial"/>
          <w:b/>
          <w:sz w:val="28"/>
          <w:szCs w:val="2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Modalité d’</w:t>
      </w:r>
      <w:r>
        <w:rPr>
          <w:rFonts w:ascii="Arial Narrow" w:eastAsia="Times New Roman" w:hAnsi="Arial Narrow" w:cs="Arial"/>
          <w:b/>
          <w:sz w:val="28"/>
          <w:szCs w:val="2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apprentissage</w:t>
      </w:r>
      <w:r w:rsidRPr="009F58CF">
        <w:rPr>
          <w:rFonts w:ascii="Arial Narrow" w:eastAsia="Times New Roman" w:hAnsi="Arial Narrow" w:cs="Arial"/>
          <w:b/>
          <w:sz w:val="28"/>
          <w:szCs w:val="2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choisie </w:t>
      </w:r>
    </w:p>
    <w:p w14:paraId="0B71DB64" w14:textId="77777777" w:rsidR="000B1826" w:rsidRPr="000B1826" w:rsidRDefault="003E32B4" w:rsidP="000B1826">
      <w:pPr>
        <w:pStyle w:val="Paragraphedeliste"/>
        <w:ind w:left="709"/>
        <w:rPr>
          <w:bCs/>
        </w:rPr>
      </w:pPr>
      <w:bookmarkStart w:id="1" w:name="_Hlk43220553"/>
      <w:bookmarkStart w:id="2" w:name="_Hlk43221137"/>
      <w:r w:rsidRPr="000B1826">
        <w:rPr>
          <w:rFonts w:ascii="Times New Roman" w:hAnsi="Times New Roman" w:cs="Times New Roman"/>
          <w:sz w:val="20"/>
          <w:szCs w:val="20"/>
          <w:lang w:val="fr-FR" w:eastAsia="fr-FR"/>
        </w:rPr>
        <w:t>Sous réserve d’événements indépendants de notre volonté, la majorité des cours du CU seront accessibles en présentiel et en distanciel.</w:t>
      </w:r>
      <w:bookmarkEnd w:id="2"/>
      <w:r w:rsidRPr="000B1826">
        <w:rPr>
          <w:rFonts w:ascii="Times New Roman" w:hAnsi="Times New Roman" w:cs="Times New Roman"/>
          <w:sz w:val="20"/>
          <w:szCs w:val="20"/>
          <w:lang w:val="fr-FR" w:eastAsia="fr-FR"/>
        </w:rPr>
        <w:t xml:space="preserve"> </w:t>
      </w:r>
      <w:r w:rsidR="000B1826" w:rsidRPr="000B1826">
        <w:rPr>
          <w:rFonts w:ascii="Times New Roman" w:hAnsi="Times New Roman" w:cs="Times New Roman"/>
          <w:bCs/>
          <w:sz w:val="20"/>
          <w:szCs w:val="20"/>
        </w:rPr>
        <w:t>Vous trouverez la ventilation des cours qui se donneront en présentiel et en distanciel dans le programme du CU, ainsi que dans l’horaire</w:t>
      </w:r>
      <w:r w:rsidR="000B1826" w:rsidRPr="000B1826">
        <w:rPr>
          <w:bCs/>
        </w:rPr>
        <w:t xml:space="preserve">. </w:t>
      </w:r>
    </w:p>
    <w:bookmarkEnd w:id="1"/>
    <w:p w14:paraId="46516E0E" w14:textId="1AC55781" w:rsidR="00110807" w:rsidRDefault="003E32B4" w:rsidP="000B1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 w:cs="Times New Roman"/>
          <w:sz w:val="20"/>
          <w:szCs w:val="20"/>
          <w:lang w:val="fr-FR" w:eastAsia="fr-FR"/>
        </w:rPr>
      </w:pPr>
      <w:r w:rsidRPr="000B1826">
        <w:rPr>
          <w:rFonts w:ascii="Arial Narrow" w:eastAsia="Times New Roman" w:hAnsi="Arial Narrow" w:cs="Arial"/>
          <w:smallCaps/>
          <w:lang w:val="fr-FR" w:eastAsia="fr-FR"/>
        </w:rPr>
        <w:t>Veuillez indique</w:t>
      </w:r>
      <w:r w:rsidR="000C6562">
        <w:rPr>
          <w:rFonts w:ascii="Arial Narrow" w:eastAsia="Times New Roman" w:hAnsi="Arial Narrow" w:cs="Arial"/>
          <w:smallCaps/>
          <w:lang w:val="fr-FR" w:eastAsia="fr-FR"/>
        </w:rPr>
        <w:t>r</w:t>
      </w:r>
      <w:r w:rsidRPr="000B1826">
        <w:rPr>
          <w:rFonts w:ascii="Arial Narrow" w:eastAsia="Times New Roman" w:hAnsi="Arial Narrow" w:cs="Arial"/>
          <w:smallCaps/>
          <w:lang w:val="fr-FR" w:eastAsia="fr-FR"/>
        </w:rPr>
        <w:t xml:space="preserve"> ici la modalité d’apprentissage choisie. </w:t>
      </w:r>
      <w:bookmarkStart w:id="3" w:name="_Hlk43221366"/>
      <w:r w:rsidRPr="000B1826">
        <w:rPr>
          <w:rFonts w:ascii="Times New Roman" w:hAnsi="Times New Roman" w:cs="Times New Roman"/>
          <w:sz w:val="20"/>
          <w:szCs w:val="20"/>
          <w:lang w:val="fr-FR" w:eastAsia="fr-FR"/>
        </w:rPr>
        <w:t xml:space="preserve">Votre choix n’est pas un engagement définitif et vous aurez toujours l’occasion de le modifier en cours de cursus, à condition que le service </w:t>
      </w:r>
      <w:r w:rsidR="000B1826">
        <w:rPr>
          <w:rFonts w:ascii="Times New Roman" w:hAnsi="Times New Roman" w:cs="Times New Roman"/>
          <w:sz w:val="20"/>
          <w:szCs w:val="20"/>
          <w:lang w:val="fr-FR" w:eastAsia="fr-FR"/>
        </w:rPr>
        <w:t>F</w:t>
      </w:r>
      <w:r w:rsidRPr="000B1826">
        <w:rPr>
          <w:rFonts w:ascii="Times New Roman" w:hAnsi="Times New Roman" w:cs="Times New Roman"/>
          <w:sz w:val="20"/>
          <w:szCs w:val="20"/>
          <w:lang w:val="fr-FR" w:eastAsia="fr-FR"/>
        </w:rPr>
        <w:t xml:space="preserve">ormation </w:t>
      </w:r>
      <w:r w:rsidR="0071465D" w:rsidRPr="000B1826">
        <w:rPr>
          <w:rFonts w:ascii="Times New Roman" w:hAnsi="Times New Roman" w:cs="Times New Roman"/>
          <w:sz w:val="20"/>
          <w:szCs w:val="20"/>
          <w:lang w:val="fr-FR" w:eastAsia="fr-FR"/>
        </w:rPr>
        <w:t xml:space="preserve">Continue </w:t>
      </w:r>
      <w:r w:rsidRPr="000B1826">
        <w:rPr>
          <w:rFonts w:ascii="Times New Roman" w:hAnsi="Times New Roman" w:cs="Times New Roman"/>
          <w:sz w:val="20"/>
          <w:szCs w:val="20"/>
          <w:lang w:val="fr-FR" w:eastAsia="fr-FR"/>
        </w:rPr>
        <w:t>soit prévenu</w:t>
      </w:r>
      <w:r w:rsidR="000B1826">
        <w:rPr>
          <w:rFonts w:ascii="Times New Roman" w:hAnsi="Times New Roman" w:cs="Times New Roman"/>
          <w:sz w:val="20"/>
          <w:szCs w:val="20"/>
          <w:lang w:val="fr-FR" w:eastAsia="fr-FR"/>
        </w:rPr>
        <w:t> </w:t>
      </w:r>
      <w:bookmarkEnd w:id="3"/>
      <w:r w:rsidR="000B1826">
        <w:rPr>
          <w:rFonts w:ascii="Times New Roman" w:hAnsi="Times New Roman" w:cs="Times New Roman"/>
          <w:sz w:val="20"/>
          <w:szCs w:val="20"/>
          <w:lang w:val="fr-FR" w:eastAsia="fr-FR"/>
        </w:rPr>
        <w:t>:</w:t>
      </w:r>
    </w:p>
    <w:p w14:paraId="15970B3B" w14:textId="045E3A55" w:rsidR="000B1826" w:rsidRPr="000B1826" w:rsidRDefault="000C6562" w:rsidP="000B1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rFonts w:ascii="Times New Roman" w:hAnsi="Times New Roman" w:cs="Times New Roman"/>
          <w:sz w:val="20"/>
          <w:szCs w:val="20"/>
          <w:lang w:val="fr-FR" w:eastAsia="fr-FR"/>
        </w:rPr>
      </w:pPr>
      <w:r w:rsidRPr="000C6562">
        <w:rPr>
          <w:rFonts w:ascii="Arial Narrow" w:eastAsia="Times New Roman" w:hAnsi="Arial Narrow" w:cs="Arial"/>
          <w:smallCaps/>
          <w:sz w:val="40"/>
          <w:szCs w:val="40"/>
          <w:lang w:val="fr-FR" w:eastAsia="fr-FR"/>
        </w:rPr>
        <w:sym w:font="Wingdings" w:char="F03F"/>
      </w:r>
      <w:bookmarkStart w:id="4" w:name="_GoBack"/>
      <w:bookmarkEnd w:id="4"/>
    </w:p>
    <w:p w14:paraId="0F6847DD" w14:textId="29FA54FC" w:rsidR="000B1826" w:rsidRDefault="000B1826" w:rsidP="000B1826">
      <w:pPr>
        <w:pStyle w:val="Paragraphedeliste"/>
        <w:numPr>
          <w:ilvl w:val="0"/>
          <w:numId w:val="28"/>
        </w:numPr>
        <w:spacing w:after="0" w:line="240" w:lineRule="auto"/>
        <w:ind w:left="709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0B1826">
        <w:rPr>
          <w:rFonts w:ascii="Times New Roman" w:hAnsi="Times New Roman" w:cs="Times New Roman"/>
          <w:bCs/>
          <w:sz w:val="20"/>
          <w:szCs w:val="20"/>
          <w:u w:val="single"/>
        </w:rPr>
        <w:t>En présentiel (Campus UMONS) </w:t>
      </w:r>
      <w:r w:rsidRPr="000B1826">
        <w:rPr>
          <w:rFonts w:ascii="Times New Roman" w:hAnsi="Times New Roman" w:cs="Times New Roman"/>
          <w:bCs/>
          <w:sz w:val="20"/>
          <w:szCs w:val="20"/>
        </w:rPr>
        <w:t>: les 48 heures de ce cursus pourront être suivies en présentiel, sur le Campus de la Plaine de l’Université de Mons</w:t>
      </w:r>
      <w:r w:rsidRPr="000B1826">
        <w:rPr>
          <w:rFonts w:ascii="Times New Roman" w:hAnsi="Times New Roman" w:cs="Times New Roman"/>
          <w:bCs/>
          <w:sz w:val="20"/>
          <w:szCs w:val="20"/>
        </w:rPr>
        <w:t xml:space="preserve">, dans le respect des </w:t>
      </w:r>
      <w:bookmarkStart w:id="5" w:name="_Hlk43221228"/>
      <w:r w:rsidRPr="000B1826">
        <w:rPr>
          <w:rFonts w:ascii="Times New Roman" w:hAnsi="Times New Roman" w:cs="Times New Roman"/>
          <w:bCs/>
          <w:sz w:val="20"/>
          <w:szCs w:val="20"/>
        </w:rPr>
        <w:t xml:space="preserve">normes de </w:t>
      </w:r>
      <w:r w:rsidRPr="000B1826">
        <w:rPr>
          <w:rFonts w:ascii="Times New Roman" w:hAnsi="Times New Roman" w:cs="Times New Roman"/>
          <w:bCs/>
          <w:sz w:val="20"/>
          <w:szCs w:val="20"/>
        </w:rPr>
        <w:t>sécurité sanitaire</w:t>
      </w:r>
      <w:r w:rsidRPr="000B1826">
        <w:rPr>
          <w:rFonts w:ascii="Times New Roman" w:hAnsi="Times New Roman" w:cs="Times New Roman"/>
          <w:bCs/>
          <w:sz w:val="20"/>
          <w:szCs w:val="20"/>
        </w:rPr>
        <w:t xml:space="preserve"> qui seront imposées aux établissements d’enseignement supérieur par les autorités de la Fédération Wallonie Bruxelles</w:t>
      </w:r>
      <w:bookmarkEnd w:id="5"/>
      <w:r w:rsidRPr="000B18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039B103B" w14:textId="6C71C822" w:rsidR="000B1826" w:rsidRPr="000B1826" w:rsidRDefault="000B1826" w:rsidP="000B1826">
      <w:pPr>
        <w:spacing w:after="0" w:line="240" w:lineRule="auto"/>
        <w:ind w:left="349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OU</w:t>
      </w:r>
      <w:proofErr w:type="gramEnd"/>
    </w:p>
    <w:p w14:paraId="57700761" w14:textId="06AFC91E" w:rsidR="000B1826" w:rsidRPr="000B1826" w:rsidRDefault="000B1826" w:rsidP="000B1826">
      <w:pPr>
        <w:pStyle w:val="Paragraphedeliste"/>
        <w:numPr>
          <w:ilvl w:val="0"/>
          <w:numId w:val="28"/>
        </w:numPr>
        <w:spacing w:after="0" w:line="240" w:lineRule="auto"/>
        <w:ind w:left="709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0B1826">
        <w:rPr>
          <w:rFonts w:ascii="Times New Roman" w:hAnsi="Times New Roman" w:cs="Times New Roman"/>
          <w:bCs/>
          <w:sz w:val="20"/>
          <w:szCs w:val="20"/>
          <w:u w:val="single"/>
        </w:rPr>
        <w:t>E</w:t>
      </w:r>
      <w:r w:rsidRPr="000B1826">
        <w:rPr>
          <w:rFonts w:ascii="Times New Roman" w:hAnsi="Times New Roman" w:cs="Times New Roman"/>
          <w:bCs/>
          <w:sz w:val="20"/>
          <w:szCs w:val="20"/>
          <w:u w:val="single"/>
        </w:rPr>
        <w:t xml:space="preserve">n distanciel (cours </w:t>
      </w:r>
      <w:r w:rsidRPr="000B1826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>online</w:t>
      </w:r>
      <w:r w:rsidRPr="000B1826">
        <w:rPr>
          <w:rFonts w:ascii="Times New Roman" w:hAnsi="Times New Roman" w:cs="Times New Roman"/>
          <w:bCs/>
          <w:sz w:val="20"/>
          <w:szCs w:val="20"/>
          <w:u w:val="single"/>
        </w:rPr>
        <w:t>) </w:t>
      </w:r>
      <w:r w:rsidRPr="000B1826">
        <w:rPr>
          <w:rFonts w:ascii="Times New Roman" w:hAnsi="Times New Roman" w:cs="Times New Roman"/>
          <w:bCs/>
          <w:sz w:val="20"/>
          <w:szCs w:val="20"/>
        </w:rPr>
        <w:t xml:space="preserve">: La large majorité de ces 48 heures pourront également être suivies en distanciel par les étudiants qui ne souhaitent pas être présents sur le Campus de Mons. </w:t>
      </w:r>
    </w:p>
    <w:bookmarkEnd w:id="0"/>
    <w:p w14:paraId="63A48B30" w14:textId="77777777" w:rsidR="009F58CF" w:rsidRPr="000B1826" w:rsidRDefault="009F58CF" w:rsidP="009F58CF">
      <w:pPr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eastAsia="fr-FR"/>
        </w:rPr>
      </w:pPr>
    </w:p>
    <w:p w14:paraId="3A7CA361" w14:textId="77777777" w:rsidR="009F58CF" w:rsidRPr="009F58CF" w:rsidRDefault="009F58CF" w:rsidP="009F58CF">
      <w:pPr>
        <w:spacing w:after="0" w:line="240" w:lineRule="auto"/>
        <w:ind w:left="720"/>
        <w:rPr>
          <w:rFonts w:ascii="Arial Narrow" w:eastAsia="Times New Roman" w:hAnsi="Arial Narrow" w:cs="Arial"/>
          <w:b/>
          <w:sz w:val="28"/>
          <w:szCs w:val="2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58CF">
        <w:rPr>
          <w:rFonts w:ascii="Arial Narrow" w:eastAsia="Times New Roman" w:hAnsi="Arial Narrow" w:cs="Arial"/>
          <w:b/>
          <w:sz w:val="28"/>
          <w:szCs w:val="28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Demande de dispenses</w:t>
      </w:r>
    </w:p>
    <w:p w14:paraId="5A948C24" w14:textId="77777777" w:rsidR="009F58CF" w:rsidRPr="009F58CF" w:rsidRDefault="009F58CF" w:rsidP="009F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8B09C86" w14:textId="77777777" w:rsidR="003E32B4" w:rsidRPr="008F45BE" w:rsidRDefault="003E32B4" w:rsidP="008F45BE">
      <w:pPr>
        <w:pStyle w:val="Titre3"/>
        <w:spacing w:before="120" w:after="240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BE"/>
        </w:rPr>
      </w:pPr>
      <w:bookmarkStart w:id="6" w:name="_Toc5024800"/>
      <w:bookmarkStart w:id="7" w:name="_Toc9613889"/>
      <w:bookmarkStart w:id="8" w:name="_Toc43212185"/>
      <w:bookmarkStart w:id="9" w:name="_Toc43218049"/>
      <w:r w:rsidRPr="008F45BE">
        <w:rPr>
          <w:rFonts w:ascii="Times New Roman" w:eastAsia="Times New Roman" w:hAnsi="Times New Roman" w:cs="Times New Roman"/>
          <w:color w:val="auto"/>
          <w:sz w:val="20"/>
          <w:szCs w:val="20"/>
          <w:lang w:eastAsia="fr-BE"/>
        </w:rPr>
        <w:t xml:space="preserve">Vous pouvez introduire une demande de dispenses auprès du SPF Justice. Sur décision </w:t>
      </w:r>
      <w:bookmarkEnd w:id="6"/>
      <w:bookmarkEnd w:id="7"/>
      <w:r w:rsidRPr="008F45BE">
        <w:rPr>
          <w:rFonts w:ascii="Times New Roman" w:eastAsia="Times New Roman" w:hAnsi="Times New Roman" w:cs="Times New Roman"/>
          <w:color w:val="auto"/>
          <w:sz w:val="20"/>
          <w:szCs w:val="20"/>
          <w:lang w:eastAsia="fr-BE"/>
        </w:rPr>
        <w:t xml:space="preserve">du SPF Justice et </w:t>
      </w:r>
      <w:bookmarkStart w:id="10" w:name="_Toc5024801"/>
      <w:bookmarkStart w:id="11" w:name="_Toc9613890"/>
      <w:r w:rsidRPr="008F45BE">
        <w:rPr>
          <w:rFonts w:ascii="Times New Roman" w:eastAsia="Times New Roman" w:hAnsi="Times New Roman" w:cs="Times New Roman"/>
          <w:color w:val="auto"/>
          <w:sz w:val="20"/>
          <w:szCs w:val="20"/>
          <w:lang w:eastAsia="fr-BE"/>
        </w:rPr>
        <w:t xml:space="preserve">conformément à l’Arrêté royal du 30 mars 2018, vous pouvez être dispensé de suivre un cours, mais vous avez </w:t>
      </w:r>
      <w:r w:rsidRPr="008F45BE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fr-BE"/>
        </w:rPr>
        <w:t>l’obligation de présenter l’examen associé à ce cours pour pouvoir prétendre à l’inscription au Registre</w:t>
      </w:r>
      <w:r w:rsidRPr="008F45BE">
        <w:rPr>
          <w:rFonts w:ascii="Times New Roman" w:eastAsia="Times New Roman" w:hAnsi="Times New Roman" w:cs="Times New Roman"/>
          <w:color w:val="auto"/>
          <w:sz w:val="20"/>
          <w:szCs w:val="20"/>
          <w:lang w:eastAsia="fr-BE"/>
        </w:rPr>
        <w:t xml:space="preserve"> national des Traducteurs/Interprètes Jurés.</w:t>
      </w:r>
      <w:bookmarkEnd w:id="8"/>
      <w:bookmarkEnd w:id="10"/>
      <w:bookmarkEnd w:id="11"/>
    </w:p>
    <w:p w14:paraId="311D71F4" w14:textId="6EDA9708" w:rsidR="003E32B4" w:rsidRPr="008F45BE" w:rsidRDefault="003E32B4" w:rsidP="008F45BE">
      <w:pPr>
        <w:pStyle w:val="Titre3"/>
        <w:spacing w:before="120" w:after="240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BE"/>
        </w:rPr>
      </w:pPr>
      <w:bookmarkStart w:id="12" w:name="_Hlk43219906"/>
      <w:r w:rsidRPr="008F45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fr-BE"/>
        </w:rPr>
        <w:t>L</w:t>
      </w:r>
      <w:r w:rsidRPr="008F45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fr-BE"/>
        </w:rPr>
        <w:t>’autorisation de dispense</w:t>
      </w:r>
      <w:r w:rsidRPr="008F45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fr-BE"/>
        </w:rPr>
        <w:t xml:space="preserve"> </w:t>
      </w:r>
      <w:bookmarkEnd w:id="12"/>
      <w:r w:rsidRPr="008F45B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fr-BE"/>
        </w:rPr>
        <w:t>du SPF Justice doit être annexée à votre dossier de candidature</w:t>
      </w:r>
      <w:r w:rsidRPr="008F45BE">
        <w:rPr>
          <w:rFonts w:ascii="Times New Roman" w:eastAsia="Times New Roman" w:hAnsi="Times New Roman" w:cs="Times New Roman"/>
          <w:color w:val="auto"/>
          <w:sz w:val="20"/>
          <w:szCs w:val="20"/>
          <w:lang w:eastAsia="fr-BE"/>
        </w:rPr>
        <w:t>.</w:t>
      </w:r>
      <w:bookmarkEnd w:id="9"/>
    </w:p>
    <w:p w14:paraId="47092B88" w14:textId="77E48C10" w:rsidR="00F611FD" w:rsidRDefault="00F611FD" w:rsidP="00F6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09"/>
        <w:contextualSpacing/>
        <w:jc w:val="both"/>
        <w:rPr>
          <w:rFonts w:ascii="Arial Narrow" w:eastAsia="Times New Roman" w:hAnsi="Arial Narrow" w:cs="Arial"/>
          <w:smallCaps/>
          <w:lang w:val="fr-FR" w:eastAsia="fr-FR"/>
        </w:rPr>
      </w:pPr>
      <w:bookmarkStart w:id="13" w:name="_Hlk43222808"/>
      <w:r>
        <w:rPr>
          <w:rFonts w:ascii="Arial Narrow" w:eastAsia="Times New Roman" w:hAnsi="Arial Narrow" w:cs="Arial"/>
          <w:smallCaps/>
          <w:lang w:val="fr-FR" w:eastAsia="fr-FR"/>
        </w:rPr>
        <w:t>Veuillez p</w:t>
      </w:r>
      <w:r w:rsidRPr="009F58CF">
        <w:rPr>
          <w:rFonts w:ascii="Arial Narrow" w:eastAsia="Times New Roman" w:hAnsi="Arial Narrow" w:cs="Arial"/>
          <w:smallCaps/>
          <w:lang w:val="fr-FR" w:eastAsia="fr-FR"/>
        </w:rPr>
        <w:t>récise</w:t>
      </w:r>
      <w:r>
        <w:rPr>
          <w:rFonts w:ascii="Arial Narrow" w:eastAsia="Times New Roman" w:hAnsi="Arial Narrow" w:cs="Arial"/>
          <w:smallCaps/>
          <w:lang w:val="fr-FR" w:eastAsia="fr-FR"/>
        </w:rPr>
        <w:t>r</w:t>
      </w:r>
      <w:r w:rsidRPr="009F58CF">
        <w:rPr>
          <w:rFonts w:ascii="Arial Narrow" w:eastAsia="Times New Roman" w:hAnsi="Arial Narrow" w:cs="Arial"/>
          <w:smallCaps/>
          <w:lang w:val="fr-FR" w:eastAsia="fr-FR"/>
        </w:rPr>
        <w:t xml:space="preserve"> ici </w:t>
      </w:r>
      <w:r>
        <w:rPr>
          <w:rFonts w:ascii="Arial Narrow" w:eastAsia="Times New Roman" w:hAnsi="Arial Narrow" w:cs="Arial"/>
          <w:smallCaps/>
          <w:lang w:val="fr-FR" w:eastAsia="fr-FR"/>
        </w:rPr>
        <w:t>le</w:t>
      </w:r>
      <w:r>
        <w:rPr>
          <w:rFonts w:ascii="Arial Narrow" w:eastAsia="Times New Roman" w:hAnsi="Arial Narrow" w:cs="Arial"/>
          <w:smallCaps/>
          <w:lang w:val="fr-FR" w:eastAsia="fr-FR"/>
        </w:rPr>
        <w:t>(s)</w:t>
      </w:r>
      <w:r>
        <w:rPr>
          <w:rFonts w:ascii="Arial Narrow" w:eastAsia="Times New Roman" w:hAnsi="Arial Narrow" w:cs="Arial"/>
          <w:smallCaps/>
          <w:lang w:val="fr-FR" w:eastAsia="fr-FR"/>
        </w:rPr>
        <w:t xml:space="preserve"> cours pour le</w:t>
      </w:r>
      <w:r>
        <w:rPr>
          <w:rFonts w:ascii="Arial Narrow" w:eastAsia="Times New Roman" w:hAnsi="Arial Narrow" w:cs="Arial"/>
          <w:smallCaps/>
          <w:lang w:val="fr-FR" w:eastAsia="fr-FR"/>
        </w:rPr>
        <w:t>(s)</w:t>
      </w:r>
      <w:r>
        <w:rPr>
          <w:rFonts w:ascii="Arial Narrow" w:eastAsia="Times New Roman" w:hAnsi="Arial Narrow" w:cs="Arial"/>
          <w:smallCaps/>
          <w:lang w:val="fr-FR" w:eastAsia="fr-FR"/>
        </w:rPr>
        <w:t>quel</w:t>
      </w:r>
      <w:r>
        <w:rPr>
          <w:rFonts w:ascii="Arial Narrow" w:eastAsia="Times New Roman" w:hAnsi="Arial Narrow" w:cs="Arial"/>
          <w:smallCaps/>
          <w:lang w:val="fr-FR" w:eastAsia="fr-FR"/>
        </w:rPr>
        <w:t>(s)</w:t>
      </w:r>
      <w:r>
        <w:rPr>
          <w:rFonts w:ascii="Arial Narrow" w:eastAsia="Times New Roman" w:hAnsi="Arial Narrow" w:cs="Arial"/>
          <w:smallCaps/>
          <w:lang w:val="fr-FR" w:eastAsia="fr-FR"/>
        </w:rPr>
        <w:t xml:space="preserve"> vous avez obtenu une dispense du SPF Justice</w:t>
      </w:r>
      <w:r w:rsidRPr="009F58CF">
        <w:rPr>
          <w:rFonts w:ascii="Arial Narrow" w:eastAsia="Times New Roman" w:hAnsi="Arial Narrow" w:cs="Arial"/>
          <w:smallCaps/>
          <w:lang w:val="fr-FR" w:eastAsia="fr-FR"/>
        </w:rPr>
        <w:t> :</w:t>
      </w:r>
      <w:r>
        <w:rPr>
          <w:rFonts w:ascii="Arial Narrow" w:eastAsia="Times New Roman" w:hAnsi="Arial Narrow" w:cs="Arial"/>
          <w:smallCaps/>
          <w:lang w:val="fr-FR" w:eastAsia="fr-FR"/>
        </w:rPr>
        <w:t xml:space="preserve"> </w:t>
      </w:r>
    </w:p>
    <w:p w14:paraId="35EDDA35" w14:textId="4FCEAE7F" w:rsidR="00F611FD" w:rsidRPr="009F58CF" w:rsidRDefault="00F611FD" w:rsidP="00F61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709"/>
        <w:contextualSpacing/>
        <w:jc w:val="both"/>
        <w:rPr>
          <w:rFonts w:ascii="Arial Narrow" w:eastAsia="Times New Roman" w:hAnsi="Arial Narrow" w:cs="Arial"/>
          <w:smallCaps/>
          <w:lang w:val="fr-FR" w:eastAsia="fr-FR"/>
        </w:rPr>
      </w:pPr>
      <w:r w:rsidRPr="000C6562">
        <w:rPr>
          <w:rFonts w:ascii="Arial Narrow" w:eastAsia="Times New Roman" w:hAnsi="Arial Narrow" w:cs="Arial"/>
          <w:smallCaps/>
          <w:sz w:val="40"/>
          <w:szCs w:val="40"/>
          <w:lang w:val="fr-FR" w:eastAsia="fr-FR"/>
        </w:rPr>
        <w:sym w:font="Wingdings" w:char="F03F"/>
      </w:r>
    </w:p>
    <w:bookmarkEnd w:id="13"/>
    <w:p w14:paraId="3947AA65" w14:textId="77777777" w:rsidR="009F58CF" w:rsidRPr="00F611FD" w:rsidRDefault="009F58CF" w:rsidP="009F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D70498A" w14:textId="77777777" w:rsidR="009F58CF" w:rsidRPr="009F58CF" w:rsidRDefault="009F58CF" w:rsidP="009F58CF">
      <w:pPr>
        <w:spacing w:after="0" w:line="240" w:lineRule="auto"/>
        <w:rPr>
          <w:rFonts w:ascii="Arial Narrow" w:eastAsia="Times New Roman" w:hAnsi="Arial Narrow" w:cs="Arial"/>
          <w:smallCaps/>
          <w:lang w:val="fr-FR" w:eastAsia="fr-FR"/>
        </w:rPr>
      </w:pPr>
    </w:p>
    <w:p w14:paraId="3F3B475F" w14:textId="77777777" w:rsidR="009F58CF" w:rsidRPr="009F58CF" w:rsidRDefault="009F58CF" w:rsidP="009F58CF">
      <w:pPr>
        <w:spacing w:after="0" w:line="240" w:lineRule="auto"/>
        <w:rPr>
          <w:rFonts w:ascii="Arial Narrow" w:eastAsia="Times New Roman" w:hAnsi="Arial Narrow" w:cs="Arial"/>
          <w:smallCaps/>
          <w:lang w:val="fr-FR" w:eastAsia="fr-FR"/>
        </w:rPr>
      </w:pPr>
    </w:p>
    <w:p w14:paraId="798D8E87" w14:textId="23566E5E" w:rsidR="00DE2BCA" w:rsidRPr="00DE2BCA" w:rsidRDefault="00DE2BCA" w:rsidP="00E26363">
      <w:pPr>
        <w:spacing w:after="0"/>
        <w:rPr>
          <w:sz w:val="36"/>
          <w:szCs w:val="36"/>
          <w:lang w:val="fr-FR"/>
        </w:rPr>
        <w:sectPr w:rsidR="00DE2BCA" w:rsidRPr="00DE2BCA" w:rsidSect="00CB3F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985" w:right="720" w:bottom="720" w:left="720" w:header="708" w:footer="708" w:gutter="0"/>
          <w:cols w:space="708"/>
          <w:docGrid w:linePitch="360"/>
        </w:sectPr>
      </w:pPr>
    </w:p>
    <w:p w14:paraId="0D5BB925" w14:textId="2F94E1A0" w:rsidR="00522221" w:rsidRPr="006C4402" w:rsidRDefault="00AB6FA0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 w:rsidRPr="00120897">
        <w:rPr>
          <w:b/>
          <w:i/>
          <w:color w:val="C00000"/>
          <w:sz w:val="28"/>
          <w:szCs w:val="28"/>
          <w:lang w:val="fr-FR"/>
        </w:rPr>
        <w:t xml:space="preserve">Parcours </w:t>
      </w:r>
      <w:r w:rsidR="007A7A5E">
        <w:rPr>
          <w:b/>
          <w:i/>
          <w:color w:val="C00000"/>
          <w:sz w:val="28"/>
          <w:szCs w:val="28"/>
          <w:lang w:val="fr-FR"/>
        </w:rPr>
        <w:t>de formation</w:t>
      </w:r>
    </w:p>
    <w:tbl>
      <w:tblPr>
        <w:tblStyle w:val="Grilledutableau"/>
        <w:tblpPr w:leftFromText="141" w:rightFromText="141" w:vertAnchor="text" w:horzAnchor="margin" w:tblpY="165"/>
        <w:tblW w:w="15163" w:type="dxa"/>
        <w:tblLayout w:type="fixed"/>
        <w:tblLook w:val="04A0" w:firstRow="1" w:lastRow="0" w:firstColumn="1" w:lastColumn="0" w:noHBand="0" w:noVBand="1"/>
      </w:tblPr>
      <w:tblGrid>
        <w:gridCol w:w="3865"/>
        <w:gridCol w:w="4068"/>
        <w:gridCol w:w="3261"/>
        <w:gridCol w:w="1417"/>
        <w:gridCol w:w="1276"/>
        <w:gridCol w:w="1276"/>
      </w:tblGrid>
      <w:tr w:rsidR="002471B5" w:rsidRPr="007A7A5E" w14:paraId="34474DD7" w14:textId="77777777" w:rsidTr="007A7A5E">
        <w:trPr>
          <w:trHeight w:val="630"/>
        </w:trPr>
        <w:tc>
          <w:tcPr>
            <w:tcW w:w="3865" w:type="dxa"/>
            <w:vMerge w:val="restart"/>
          </w:tcPr>
          <w:p w14:paraId="10B429D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 w:val="restart"/>
          </w:tcPr>
          <w:p w14:paraId="6AB4C45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Intitulé du diplôme/ de la formation</w:t>
            </w:r>
          </w:p>
        </w:tc>
        <w:tc>
          <w:tcPr>
            <w:tcW w:w="3261" w:type="dxa"/>
            <w:vMerge w:val="restart"/>
          </w:tcPr>
          <w:p w14:paraId="33DD04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Etablissement (nom et adresse)</w:t>
            </w:r>
          </w:p>
        </w:tc>
        <w:tc>
          <w:tcPr>
            <w:tcW w:w="1417" w:type="dxa"/>
            <w:vMerge w:val="restart"/>
          </w:tcPr>
          <w:p w14:paraId="410D824A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Année académique concernée</w:t>
            </w:r>
          </w:p>
        </w:tc>
        <w:tc>
          <w:tcPr>
            <w:tcW w:w="2552" w:type="dxa"/>
            <w:gridSpan w:val="2"/>
          </w:tcPr>
          <w:p w14:paraId="3E4C209B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Année réussie / Diplôme obtenu / Formation terminée </w:t>
            </w:r>
          </w:p>
        </w:tc>
      </w:tr>
      <w:tr w:rsidR="002471B5" w:rsidRPr="007A7A5E" w14:paraId="56C78968" w14:textId="77777777" w:rsidTr="007A7A5E">
        <w:trPr>
          <w:trHeight w:val="361"/>
        </w:trPr>
        <w:tc>
          <w:tcPr>
            <w:tcW w:w="3865" w:type="dxa"/>
            <w:vMerge/>
          </w:tcPr>
          <w:p w14:paraId="2E820BE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4068" w:type="dxa"/>
            <w:vMerge/>
          </w:tcPr>
          <w:p w14:paraId="4E1015E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  <w:vMerge/>
          </w:tcPr>
          <w:p w14:paraId="5A252F7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  <w:vMerge/>
          </w:tcPr>
          <w:p w14:paraId="5F9A94F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8518C1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OUI</w:t>
            </w:r>
          </w:p>
        </w:tc>
        <w:tc>
          <w:tcPr>
            <w:tcW w:w="1276" w:type="dxa"/>
          </w:tcPr>
          <w:p w14:paraId="7B7734D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NON</w:t>
            </w:r>
          </w:p>
        </w:tc>
      </w:tr>
      <w:tr w:rsidR="002471B5" w:rsidRPr="007A7A5E" w14:paraId="2BA91B1E" w14:textId="77777777" w:rsidTr="007A7A5E">
        <w:tc>
          <w:tcPr>
            <w:tcW w:w="3865" w:type="dxa"/>
            <w:vAlign w:val="center"/>
          </w:tcPr>
          <w:p w14:paraId="3FEF41BC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Supérieur hors-université</w:t>
            </w:r>
          </w:p>
          <w:p w14:paraId="58B992C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court</w:t>
            </w:r>
          </w:p>
        </w:tc>
        <w:tc>
          <w:tcPr>
            <w:tcW w:w="4068" w:type="dxa"/>
            <w:shd w:val="clear" w:color="auto" w:fill="auto"/>
          </w:tcPr>
          <w:p w14:paraId="36224375" w14:textId="77777777" w:rsidR="002471B5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A3804BC" w14:textId="35A0FD35" w:rsidR="003B0AB2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7C1EB188" w14:textId="77777777" w:rsidR="00110807" w:rsidRDefault="00110807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  <w:p w14:paraId="6241A394" w14:textId="1092C90F" w:rsidR="003B0AB2" w:rsidRPr="007A7A5E" w:rsidRDefault="003B0AB2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3261" w:type="dxa"/>
            <w:shd w:val="clear" w:color="auto" w:fill="auto"/>
          </w:tcPr>
          <w:p w14:paraId="0B2D4E31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641D7714" w14:textId="77777777" w:rsidR="002471B5" w:rsidRPr="007A7A5E" w:rsidRDefault="002471B5" w:rsidP="007A7A5E">
            <w:pPr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596E2CD4" w14:textId="77777777" w:rsidR="002471B5" w:rsidRPr="007A7A5E" w:rsidRDefault="002471B5" w:rsidP="007A7A5E">
            <w:pPr>
              <w:jc w:val="both"/>
              <w:rPr>
                <w:b/>
                <w:i/>
                <w:color w:val="244061" w:themeColor="accent1" w:themeShade="80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72BAB6CD" w14:textId="228C938B" w:rsidR="002471B5" w:rsidRPr="007A7A5E" w:rsidRDefault="002471B5" w:rsidP="007A7A5E">
            <w:pPr>
              <w:jc w:val="both"/>
              <w:rPr>
                <w:b/>
                <w:i/>
                <w:lang w:val="fr-FR"/>
              </w:rPr>
            </w:pPr>
          </w:p>
        </w:tc>
      </w:tr>
      <w:tr w:rsidR="002471B5" w:rsidRPr="007A7A5E" w14:paraId="434563E6" w14:textId="77777777" w:rsidTr="007A7A5E">
        <w:tc>
          <w:tcPr>
            <w:tcW w:w="3865" w:type="dxa"/>
            <w:vAlign w:val="center"/>
          </w:tcPr>
          <w:p w14:paraId="11821562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 xml:space="preserve">Supérieur hors université </w:t>
            </w:r>
          </w:p>
          <w:p w14:paraId="467B1CD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proofErr w:type="gramStart"/>
            <w:r w:rsidRPr="007A7A5E">
              <w:rPr>
                <w:b/>
                <w:lang w:val="fr-FR"/>
              </w:rPr>
              <w:t>type</w:t>
            </w:r>
            <w:proofErr w:type="gramEnd"/>
            <w:r w:rsidRPr="007A7A5E">
              <w:rPr>
                <w:b/>
                <w:lang w:val="fr-FR"/>
              </w:rPr>
              <w:t xml:space="preserve"> long</w:t>
            </w:r>
          </w:p>
        </w:tc>
        <w:tc>
          <w:tcPr>
            <w:tcW w:w="4068" w:type="dxa"/>
          </w:tcPr>
          <w:p w14:paraId="7C0E4A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B41397A" w14:textId="408DB6C7" w:rsidR="002471B5" w:rsidRDefault="002471B5" w:rsidP="007A7A5E">
            <w:pPr>
              <w:jc w:val="both"/>
              <w:rPr>
                <w:b/>
                <w:lang w:val="fr-FR"/>
              </w:rPr>
            </w:pPr>
          </w:p>
          <w:p w14:paraId="17A9BA40" w14:textId="77777777" w:rsidR="00110807" w:rsidRPr="007A7A5E" w:rsidRDefault="00110807" w:rsidP="007A7A5E">
            <w:pPr>
              <w:jc w:val="both"/>
              <w:rPr>
                <w:b/>
                <w:lang w:val="fr-FR"/>
              </w:rPr>
            </w:pPr>
          </w:p>
          <w:p w14:paraId="2046EAF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5BAFEF6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780F43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9252CE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2398F9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E8A73F4" w14:textId="77777777" w:rsidTr="007A7A5E">
        <w:tc>
          <w:tcPr>
            <w:tcW w:w="3865" w:type="dxa"/>
            <w:vAlign w:val="center"/>
          </w:tcPr>
          <w:p w14:paraId="5816385C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Universitaire</w:t>
            </w:r>
          </w:p>
        </w:tc>
        <w:tc>
          <w:tcPr>
            <w:tcW w:w="4068" w:type="dxa"/>
          </w:tcPr>
          <w:p w14:paraId="677CF80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0447093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1C9F822F" w14:textId="655AE770" w:rsidR="002471B5" w:rsidRDefault="002471B5" w:rsidP="007A7A5E">
            <w:pPr>
              <w:jc w:val="both"/>
              <w:rPr>
                <w:b/>
                <w:lang w:val="fr-FR"/>
              </w:rPr>
            </w:pPr>
          </w:p>
          <w:p w14:paraId="6B6DAABF" w14:textId="77777777" w:rsidR="00110807" w:rsidRPr="007A7A5E" w:rsidRDefault="00110807" w:rsidP="007A7A5E">
            <w:pPr>
              <w:jc w:val="both"/>
              <w:rPr>
                <w:b/>
                <w:lang w:val="fr-FR"/>
              </w:rPr>
            </w:pPr>
          </w:p>
          <w:p w14:paraId="2E520331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1B51388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15F2890F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480BB2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29986B36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5CA83115" w14:textId="77777777" w:rsidTr="007A7A5E">
        <w:tc>
          <w:tcPr>
            <w:tcW w:w="3865" w:type="dxa"/>
            <w:vAlign w:val="center"/>
          </w:tcPr>
          <w:p w14:paraId="708EFF0D" w14:textId="77777777" w:rsidR="002471B5" w:rsidRPr="007A7A5E" w:rsidRDefault="002471B5" w:rsidP="007A7A5E">
            <w:pPr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Promotion sociale :</w:t>
            </w:r>
          </w:p>
          <w:p w14:paraId="38DB846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  <w:r w:rsidRPr="007A7A5E">
              <w:rPr>
                <w:b/>
                <w:lang w:val="fr-FR"/>
              </w:rPr>
              <w:t>Enseignement supérieur</w:t>
            </w:r>
          </w:p>
        </w:tc>
        <w:tc>
          <w:tcPr>
            <w:tcW w:w="4068" w:type="dxa"/>
          </w:tcPr>
          <w:p w14:paraId="5872D51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8665269" w14:textId="693C5347" w:rsidR="002471B5" w:rsidRDefault="002471B5" w:rsidP="007A7A5E">
            <w:pPr>
              <w:jc w:val="both"/>
              <w:rPr>
                <w:b/>
                <w:lang w:val="fr-FR"/>
              </w:rPr>
            </w:pPr>
          </w:p>
          <w:p w14:paraId="4A53A83A" w14:textId="77777777" w:rsidR="00110807" w:rsidRPr="007A7A5E" w:rsidRDefault="00110807" w:rsidP="007A7A5E">
            <w:pPr>
              <w:jc w:val="both"/>
              <w:rPr>
                <w:b/>
                <w:lang w:val="fr-FR"/>
              </w:rPr>
            </w:pPr>
          </w:p>
          <w:p w14:paraId="18746BAD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4553840B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2FFD7CAE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2AA4DB28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11784D00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4F2EA6B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  <w:tr w:rsidR="002471B5" w:rsidRPr="007A7A5E" w14:paraId="0AD2AE71" w14:textId="77777777" w:rsidTr="007A7A5E">
        <w:tc>
          <w:tcPr>
            <w:tcW w:w="3865" w:type="dxa"/>
          </w:tcPr>
          <w:p w14:paraId="3B6FCA5F" w14:textId="254BBF3B" w:rsidR="002471B5" w:rsidRPr="007A7A5E" w:rsidRDefault="007A7A5E" w:rsidP="007A7A5E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Autre</w:t>
            </w:r>
          </w:p>
        </w:tc>
        <w:tc>
          <w:tcPr>
            <w:tcW w:w="4068" w:type="dxa"/>
          </w:tcPr>
          <w:p w14:paraId="4AB36CE3" w14:textId="027CAC46" w:rsidR="002471B5" w:rsidRDefault="002471B5" w:rsidP="007A7A5E">
            <w:pPr>
              <w:jc w:val="both"/>
              <w:rPr>
                <w:b/>
                <w:lang w:val="fr-FR"/>
              </w:rPr>
            </w:pPr>
          </w:p>
          <w:p w14:paraId="03E9A664" w14:textId="77777777" w:rsidR="00110807" w:rsidRPr="007A7A5E" w:rsidRDefault="00110807" w:rsidP="007A7A5E">
            <w:pPr>
              <w:jc w:val="both"/>
              <w:rPr>
                <w:b/>
                <w:lang w:val="fr-FR"/>
              </w:rPr>
            </w:pPr>
          </w:p>
          <w:p w14:paraId="60651A27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  <w:p w14:paraId="21A9344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61" w:type="dxa"/>
          </w:tcPr>
          <w:p w14:paraId="7346F655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417" w:type="dxa"/>
          </w:tcPr>
          <w:p w14:paraId="04650EB9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33F27BCA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  <w:tc>
          <w:tcPr>
            <w:tcW w:w="1276" w:type="dxa"/>
          </w:tcPr>
          <w:p w14:paraId="7883D124" w14:textId="77777777" w:rsidR="002471B5" w:rsidRPr="007A7A5E" w:rsidRDefault="002471B5" w:rsidP="007A7A5E">
            <w:pPr>
              <w:jc w:val="both"/>
              <w:rPr>
                <w:b/>
                <w:lang w:val="fr-FR"/>
              </w:rPr>
            </w:pPr>
          </w:p>
        </w:tc>
      </w:tr>
    </w:tbl>
    <w:p w14:paraId="09124F43" w14:textId="77777777" w:rsidR="00AB6FA0" w:rsidRDefault="00AB6FA0" w:rsidP="00C06FE3">
      <w:pPr>
        <w:spacing w:after="0"/>
        <w:jc w:val="both"/>
        <w:rPr>
          <w:b/>
          <w:lang w:val="fr-FR"/>
        </w:rPr>
      </w:pPr>
    </w:p>
    <w:p w14:paraId="231238D8" w14:textId="77777777" w:rsidR="00AA3FFB" w:rsidRDefault="00931B2D" w:rsidP="00931B2D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28"/>
          <w:szCs w:val="28"/>
          <w:lang w:val="fr-FR"/>
        </w:rPr>
      </w:pPr>
      <w:r w:rsidRPr="00AA3FFB">
        <w:rPr>
          <w:b/>
          <w:color w:val="002060"/>
          <w:sz w:val="28"/>
          <w:szCs w:val="28"/>
          <w:lang w:val="fr-FR"/>
        </w:rPr>
        <w:t>Joindre une copie recto-verso des relevés de notes et/ou diplôme(s) obtenu(s)</w:t>
      </w:r>
      <w:r w:rsidR="00427C7C" w:rsidRPr="00AA3FFB">
        <w:rPr>
          <w:b/>
          <w:color w:val="002060"/>
          <w:sz w:val="28"/>
          <w:szCs w:val="28"/>
          <w:lang w:val="fr-FR"/>
        </w:rPr>
        <w:t xml:space="preserve"> et/ou </w:t>
      </w:r>
      <w:proofErr w:type="spellStart"/>
      <w:r w:rsidR="00427C7C" w:rsidRPr="00AA3FFB">
        <w:rPr>
          <w:b/>
          <w:color w:val="002060"/>
          <w:sz w:val="28"/>
          <w:szCs w:val="28"/>
          <w:lang w:val="fr-FR"/>
        </w:rPr>
        <w:t>attestion</w:t>
      </w:r>
      <w:proofErr w:type="spellEnd"/>
      <w:r w:rsidR="00427C7C" w:rsidRPr="00AA3FFB">
        <w:rPr>
          <w:b/>
          <w:color w:val="002060"/>
          <w:sz w:val="28"/>
          <w:szCs w:val="28"/>
          <w:lang w:val="fr-FR"/>
        </w:rPr>
        <w:t>(s) de suivi de formation</w:t>
      </w:r>
      <w:r w:rsidR="00AA3FFB" w:rsidRPr="00AA3FFB">
        <w:rPr>
          <w:b/>
          <w:color w:val="002060"/>
          <w:sz w:val="28"/>
          <w:szCs w:val="28"/>
          <w:lang w:val="fr-FR"/>
        </w:rPr>
        <w:t xml:space="preserve">.  </w:t>
      </w:r>
    </w:p>
    <w:p w14:paraId="1DAF4121" w14:textId="77777777" w:rsidR="00171B04" w:rsidRDefault="00171B04" w:rsidP="00C06FE3">
      <w:pPr>
        <w:spacing w:after="0"/>
        <w:jc w:val="both"/>
        <w:rPr>
          <w:b/>
          <w:lang w:val="fr-FR"/>
        </w:rPr>
      </w:pPr>
    </w:p>
    <w:p w14:paraId="09124FEB" w14:textId="2743FA60" w:rsidR="00FD2552" w:rsidRPr="00931B2D" w:rsidRDefault="00FD2552" w:rsidP="00C06FE3">
      <w:pPr>
        <w:spacing w:after="0"/>
        <w:jc w:val="both"/>
        <w:rPr>
          <w:b/>
          <w:i/>
          <w:color w:val="C00000"/>
          <w:sz w:val="28"/>
          <w:szCs w:val="28"/>
          <w:lang w:val="fr-FR"/>
        </w:rPr>
      </w:pPr>
      <w:r w:rsidRPr="00931B2D">
        <w:rPr>
          <w:b/>
          <w:i/>
          <w:color w:val="C00000"/>
          <w:sz w:val="28"/>
          <w:szCs w:val="28"/>
          <w:lang w:val="fr-FR"/>
        </w:rPr>
        <w:t>Parcours professionnel</w:t>
      </w:r>
    </w:p>
    <w:p w14:paraId="09124FEC" w14:textId="77777777" w:rsidR="00C2102A" w:rsidRDefault="00C2102A" w:rsidP="00C06FE3">
      <w:pPr>
        <w:spacing w:after="0"/>
        <w:jc w:val="both"/>
        <w:rPr>
          <w:sz w:val="28"/>
          <w:szCs w:val="28"/>
          <w:lang w:val="fr-FR"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3681"/>
        <w:gridCol w:w="3260"/>
        <w:gridCol w:w="3270"/>
        <w:gridCol w:w="2258"/>
        <w:gridCol w:w="2268"/>
      </w:tblGrid>
      <w:tr w:rsidR="007A7A5E" w14:paraId="09124FF4" w14:textId="77777777" w:rsidTr="007A7A5E">
        <w:tc>
          <w:tcPr>
            <w:tcW w:w="3681" w:type="dxa"/>
          </w:tcPr>
          <w:p w14:paraId="09124FED" w14:textId="77777777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Intitulé de l’emploi et/ou de la fonction</w:t>
            </w:r>
          </w:p>
        </w:tc>
        <w:tc>
          <w:tcPr>
            <w:tcW w:w="3260" w:type="dxa"/>
          </w:tcPr>
          <w:p w14:paraId="3743DC99" w14:textId="77777777" w:rsidR="007A7A5E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 xml:space="preserve">Entreprise </w:t>
            </w:r>
          </w:p>
          <w:p w14:paraId="09124FEE" w14:textId="4172B213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(</w:t>
            </w:r>
            <w:proofErr w:type="gramStart"/>
            <w:r w:rsidRPr="004B4AF7">
              <w:rPr>
                <w:b/>
                <w:lang w:val="fr-FR"/>
              </w:rPr>
              <w:t>nom</w:t>
            </w:r>
            <w:proofErr w:type="gramEnd"/>
            <w:r w:rsidRPr="004B4AF7">
              <w:rPr>
                <w:b/>
                <w:lang w:val="fr-FR"/>
              </w:rPr>
              <w:t>-localité-taille)</w:t>
            </w:r>
          </w:p>
        </w:tc>
        <w:tc>
          <w:tcPr>
            <w:tcW w:w="3270" w:type="dxa"/>
          </w:tcPr>
          <w:p w14:paraId="09124FEF" w14:textId="219B8F46" w:rsidR="007A7A5E" w:rsidRPr="004B4AF7" w:rsidRDefault="007A7A5E" w:rsidP="005030A2">
            <w:pPr>
              <w:jc w:val="both"/>
              <w:rPr>
                <w:b/>
                <w:lang w:val="fr-FR"/>
              </w:rPr>
            </w:pPr>
            <w:r w:rsidRPr="004B4AF7">
              <w:rPr>
                <w:b/>
                <w:lang w:val="fr-FR"/>
              </w:rPr>
              <w:t>Principales activités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/ responsabilités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 xml:space="preserve"> </w:t>
            </w:r>
            <w:r w:rsidRPr="004B4AF7">
              <w:rPr>
                <w:b/>
                <w:lang w:val="fr-FR"/>
              </w:rPr>
              <w:t>réalisations</w:t>
            </w:r>
          </w:p>
        </w:tc>
        <w:tc>
          <w:tcPr>
            <w:tcW w:w="2258" w:type="dxa"/>
          </w:tcPr>
          <w:p w14:paraId="09124FF0" w14:textId="27B70F4F" w:rsidR="007A7A5E" w:rsidRPr="004B4AF7" w:rsidRDefault="007A7A5E" w:rsidP="00427C7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début de contrat</w:t>
            </w:r>
          </w:p>
        </w:tc>
        <w:tc>
          <w:tcPr>
            <w:tcW w:w="2268" w:type="dxa"/>
          </w:tcPr>
          <w:p w14:paraId="09124FF1" w14:textId="303CAE2C" w:rsidR="007A7A5E" w:rsidRPr="004B4AF7" w:rsidRDefault="007A7A5E" w:rsidP="0063038F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fin (ou en cours)</w:t>
            </w:r>
          </w:p>
        </w:tc>
      </w:tr>
      <w:tr w:rsidR="007A7A5E" w14:paraId="09125000" w14:textId="77777777" w:rsidTr="007A7A5E">
        <w:tc>
          <w:tcPr>
            <w:tcW w:w="3681" w:type="dxa"/>
          </w:tcPr>
          <w:p w14:paraId="09124FF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4FF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4FF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4FF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4FF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4FFE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0B" w14:textId="77777777" w:rsidTr="007A7A5E">
        <w:tc>
          <w:tcPr>
            <w:tcW w:w="3681" w:type="dxa"/>
          </w:tcPr>
          <w:p w14:paraId="0912500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0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500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5008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500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16" w14:textId="77777777" w:rsidTr="007A7A5E">
        <w:tc>
          <w:tcPr>
            <w:tcW w:w="3681" w:type="dxa"/>
          </w:tcPr>
          <w:p w14:paraId="0912500C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0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481A4F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1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1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0912501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0912501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0912501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2B9ADF9" w14:textId="77777777" w:rsidTr="007A7A5E">
        <w:tc>
          <w:tcPr>
            <w:tcW w:w="3681" w:type="dxa"/>
          </w:tcPr>
          <w:p w14:paraId="2853D046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269C45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E9EA70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52556E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54843D87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70" w:type="dxa"/>
          </w:tcPr>
          <w:p w14:paraId="70393ACF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58" w:type="dxa"/>
          </w:tcPr>
          <w:p w14:paraId="5E91FE1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</w:tcPr>
          <w:p w14:paraId="21CD07E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4D6BB04D" w14:textId="77777777" w:rsidR="00931B2D" w:rsidRPr="00CD0CDF" w:rsidRDefault="00931B2D" w:rsidP="00CD0CDF">
      <w:pPr>
        <w:spacing w:after="0"/>
        <w:jc w:val="both"/>
        <w:rPr>
          <w:b/>
          <w:color w:val="002060"/>
          <w:sz w:val="32"/>
          <w:szCs w:val="32"/>
          <w:lang w:val="fr-FR"/>
        </w:rPr>
      </w:pPr>
    </w:p>
    <w:p w14:paraId="09125041" w14:textId="50AF6EA3" w:rsidR="004B4AF7" w:rsidRPr="00427C7C" w:rsidRDefault="00931B2D" w:rsidP="00C06FE3">
      <w:pPr>
        <w:pStyle w:val="Paragraphedeliste"/>
        <w:numPr>
          <w:ilvl w:val="0"/>
          <w:numId w:val="8"/>
        </w:numPr>
        <w:spacing w:after="0"/>
        <w:jc w:val="both"/>
        <w:rPr>
          <w:sz w:val="28"/>
          <w:szCs w:val="28"/>
          <w:lang w:val="fr-FR"/>
        </w:rPr>
      </w:pPr>
      <w:r w:rsidRPr="00427C7C">
        <w:rPr>
          <w:b/>
          <w:color w:val="002060"/>
          <w:sz w:val="32"/>
          <w:szCs w:val="32"/>
          <w:lang w:val="fr-FR"/>
        </w:rPr>
        <w:t>Joindre une copie des contrats de trav</w:t>
      </w:r>
      <w:r w:rsidR="006D735A">
        <w:rPr>
          <w:b/>
          <w:color w:val="002060"/>
          <w:sz w:val="32"/>
          <w:szCs w:val="32"/>
          <w:lang w:val="fr-FR"/>
        </w:rPr>
        <w:t xml:space="preserve">ail, attestations d’employeur ou </w:t>
      </w:r>
      <w:proofErr w:type="gramStart"/>
      <w:r w:rsidR="006D735A">
        <w:rPr>
          <w:b/>
          <w:color w:val="002060"/>
          <w:sz w:val="32"/>
          <w:szCs w:val="32"/>
          <w:lang w:val="fr-FR"/>
        </w:rPr>
        <w:t>d’inoccupations,…</w:t>
      </w:r>
      <w:proofErr w:type="gramEnd"/>
    </w:p>
    <w:p w14:paraId="2B315FBE" w14:textId="0669A652" w:rsidR="00110807" w:rsidRDefault="0011080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14:paraId="5B43CF6E" w14:textId="4148EDA2" w:rsidR="00AD4B03" w:rsidRPr="00AD4B03" w:rsidRDefault="004162DD" w:rsidP="00AD4B03">
      <w:pPr>
        <w:jc w:val="both"/>
        <w:rPr>
          <w:b/>
          <w:i/>
          <w:color w:val="C00000"/>
          <w:sz w:val="28"/>
          <w:szCs w:val="28"/>
          <w:lang w:val="fr-FR"/>
        </w:rPr>
      </w:pPr>
      <w:r w:rsidRPr="00283590">
        <w:rPr>
          <w:b/>
          <w:i/>
          <w:color w:val="C00000"/>
          <w:sz w:val="28"/>
          <w:szCs w:val="28"/>
          <w:lang w:val="fr-FR"/>
        </w:rPr>
        <w:t>Parcours associatif / Expérience personnelle</w:t>
      </w: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3539"/>
        <w:gridCol w:w="3260"/>
        <w:gridCol w:w="4962"/>
        <w:gridCol w:w="1417"/>
        <w:gridCol w:w="1701"/>
      </w:tblGrid>
      <w:tr w:rsidR="007A7A5E" w14:paraId="09125078" w14:textId="77777777" w:rsidTr="004740A1">
        <w:tc>
          <w:tcPr>
            <w:tcW w:w="3539" w:type="dxa"/>
          </w:tcPr>
          <w:p w14:paraId="09125071" w14:textId="77777777" w:rsidR="007A7A5E" w:rsidRPr="004162DD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Intitulé de l’activité extra-professionnelle</w:t>
            </w:r>
          </w:p>
        </w:tc>
        <w:tc>
          <w:tcPr>
            <w:tcW w:w="3260" w:type="dxa"/>
          </w:tcPr>
          <w:p w14:paraId="703D790F" w14:textId="77777777" w:rsidR="007A7A5E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 xml:space="preserve">Organisme/ structure </w:t>
            </w:r>
          </w:p>
          <w:p w14:paraId="09125072" w14:textId="015A193B" w:rsidR="007A7A5E" w:rsidRPr="004162DD" w:rsidRDefault="007A7A5E" w:rsidP="005030A2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(</w:t>
            </w:r>
            <w:proofErr w:type="gramStart"/>
            <w:r w:rsidRPr="004162DD">
              <w:rPr>
                <w:b/>
                <w:lang w:val="fr-FR"/>
              </w:rPr>
              <w:t>nom</w:t>
            </w:r>
            <w:proofErr w:type="gramEnd"/>
            <w:r w:rsidRPr="004162DD">
              <w:rPr>
                <w:b/>
                <w:lang w:val="fr-FR"/>
              </w:rPr>
              <w:t>-localité)</w:t>
            </w:r>
          </w:p>
        </w:tc>
        <w:tc>
          <w:tcPr>
            <w:tcW w:w="4962" w:type="dxa"/>
          </w:tcPr>
          <w:p w14:paraId="09125073" w14:textId="7093181B" w:rsidR="007A7A5E" w:rsidRPr="004162DD" w:rsidRDefault="007A7A5E" w:rsidP="00427C7C">
            <w:pPr>
              <w:jc w:val="both"/>
              <w:rPr>
                <w:b/>
                <w:lang w:val="fr-FR"/>
              </w:rPr>
            </w:pPr>
            <w:r w:rsidRPr="004162DD">
              <w:rPr>
                <w:b/>
                <w:lang w:val="fr-FR"/>
              </w:rPr>
              <w:t>Principales fonctions</w:t>
            </w:r>
            <w:r>
              <w:rPr>
                <w:b/>
                <w:lang w:val="fr-FR"/>
              </w:rPr>
              <w:t xml:space="preserve"> </w:t>
            </w:r>
            <w:r w:rsidRPr="004162DD">
              <w:rPr>
                <w:b/>
                <w:lang w:val="fr-FR"/>
              </w:rPr>
              <w:t>/ activités</w:t>
            </w:r>
            <w:r>
              <w:rPr>
                <w:b/>
                <w:lang w:val="fr-FR"/>
              </w:rPr>
              <w:t> /</w:t>
            </w:r>
            <w:r w:rsidRPr="004162DD">
              <w:rPr>
                <w:b/>
                <w:lang w:val="fr-FR"/>
              </w:rPr>
              <w:t xml:space="preserve"> responsabilités</w:t>
            </w:r>
          </w:p>
        </w:tc>
        <w:tc>
          <w:tcPr>
            <w:tcW w:w="1417" w:type="dxa"/>
          </w:tcPr>
          <w:p w14:paraId="00E015C2" w14:textId="1A036040" w:rsidR="007A7A5E" w:rsidRDefault="007A7A5E" w:rsidP="00427C7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début</w:t>
            </w:r>
          </w:p>
        </w:tc>
        <w:tc>
          <w:tcPr>
            <w:tcW w:w="1701" w:type="dxa"/>
          </w:tcPr>
          <w:p w14:paraId="09125074" w14:textId="0E903538" w:rsidR="007A7A5E" w:rsidRPr="004162DD" w:rsidRDefault="007A7A5E" w:rsidP="002B2CB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fin</w:t>
            </w:r>
          </w:p>
        </w:tc>
      </w:tr>
      <w:tr w:rsidR="007A7A5E" w14:paraId="09125083" w14:textId="77777777" w:rsidTr="004740A1">
        <w:tc>
          <w:tcPr>
            <w:tcW w:w="3539" w:type="dxa"/>
          </w:tcPr>
          <w:p w14:paraId="0912507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C" w14:textId="0A430C80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94346AB" w14:textId="77777777" w:rsidR="00110807" w:rsidRDefault="00110807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7D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7E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7F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74CB37D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80" w14:textId="61362235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8E" w14:textId="77777777" w:rsidTr="004740A1">
        <w:tc>
          <w:tcPr>
            <w:tcW w:w="3539" w:type="dxa"/>
          </w:tcPr>
          <w:p w14:paraId="0912508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6" w14:textId="34FAE27E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7CFC37C" w14:textId="77777777" w:rsidR="00110807" w:rsidRDefault="00110807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88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89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8A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5962CD6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8B" w14:textId="33297B0F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09125099" w14:textId="77777777" w:rsidTr="004740A1">
        <w:tc>
          <w:tcPr>
            <w:tcW w:w="3539" w:type="dxa"/>
          </w:tcPr>
          <w:p w14:paraId="0912509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2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B4B149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9125093" w14:textId="188B1902" w:rsidR="00110807" w:rsidRDefault="00110807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912509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09125095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1E2C918B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09125096" w14:textId="3E6E07C3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  <w:tr w:rsidR="007A7A5E" w14:paraId="6A837F3D" w14:textId="77777777" w:rsidTr="004740A1">
        <w:tc>
          <w:tcPr>
            <w:tcW w:w="3539" w:type="dxa"/>
          </w:tcPr>
          <w:p w14:paraId="51B52891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DE2219D" w14:textId="7A623E98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6084794" w14:textId="77777777" w:rsidR="00110807" w:rsidRDefault="00110807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7303CD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599BDC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0611D130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4962" w:type="dxa"/>
          </w:tcPr>
          <w:p w14:paraId="7492CEC3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3988CE34" w14:textId="77777777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</w:tcPr>
          <w:p w14:paraId="3F13151D" w14:textId="2ED842D6" w:rsidR="007A7A5E" w:rsidRDefault="007A7A5E" w:rsidP="005030A2">
            <w:pPr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5CC2BB97" w14:textId="77777777" w:rsidR="00522221" w:rsidRDefault="00522221" w:rsidP="00522221">
      <w:pPr>
        <w:spacing w:after="0"/>
        <w:jc w:val="both"/>
        <w:rPr>
          <w:b/>
          <w:color w:val="002060"/>
          <w:sz w:val="32"/>
          <w:szCs w:val="32"/>
          <w:lang w:val="fr-FR"/>
        </w:rPr>
      </w:pPr>
    </w:p>
    <w:p w14:paraId="171CD465" w14:textId="58D5D382" w:rsidR="00931B2D" w:rsidRPr="00522221" w:rsidRDefault="00931B2D" w:rsidP="00522221">
      <w:pPr>
        <w:pStyle w:val="Paragraphedeliste"/>
        <w:numPr>
          <w:ilvl w:val="0"/>
          <w:numId w:val="8"/>
        </w:numPr>
        <w:spacing w:after="0"/>
        <w:jc w:val="both"/>
        <w:rPr>
          <w:b/>
          <w:color w:val="002060"/>
          <w:sz w:val="32"/>
          <w:szCs w:val="32"/>
          <w:lang w:val="fr-FR"/>
        </w:rPr>
      </w:pPr>
      <w:r w:rsidRPr="00522221">
        <w:rPr>
          <w:b/>
          <w:color w:val="002060"/>
          <w:sz w:val="32"/>
          <w:szCs w:val="32"/>
          <w:lang w:val="fr-FR"/>
        </w:rPr>
        <w:t>Joindre une copie de tout document justifiant les activités bénévoles, …</w:t>
      </w:r>
    </w:p>
    <w:p w14:paraId="3EF222D9" w14:textId="77777777" w:rsidR="00110807" w:rsidRDefault="00110807" w:rsidP="00E26363">
      <w:pPr>
        <w:jc w:val="both"/>
        <w:rPr>
          <w:b/>
          <w:i/>
          <w:sz w:val="32"/>
          <w:szCs w:val="32"/>
          <w:lang w:val="fr-FR"/>
        </w:rPr>
      </w:pPr>
    </w:p>
    <w:p w14:paraId="5DE88D7B" w14:textId="77777777" w:rsidR="009943F3" w:rsidRPr="00190CEA" w:rsidRDefault="009943F3" w:rsidP="009943F3">
      <w:pPr>
        <w:spacing w:line="240" w:lineRule="auto"/>
        <w:jc w:val="both"/>
        <w:rPr>
          <w:b/>
          <w:i/>
          <w:sz w:val="32"/>
          <w:szCs w:val="32"/>
          <w:lang w:val="fr-FR"/>
        </w:rPr>
      </w:pPr>
      <w:r w:rsidRPr="00190CEA">
        <w:rPr>
          <w:b/>
          <w:i/>
          <w:sz w:val="32"/>
          <w:szCs w:val="32"/>
          <w:lang w:val="fr-FR"/>
        </w:rPr>
        <w:t>Merci de lire ce</w:t>
      </w:r>
      <w:r>
        <w:rPr>
          <w:b/>
          <w:i/>
          <w:sz w:val="32"/>
          <w:szCs w:val="32"/>
          <w:lang w:val="fr-FR"/>
        </w:rPr>
        <w:t>tte</w:t>
      </w:r>
      <w:r w:rsidRPr="00190CEA">
        <w:rPr>
          <w:b/>
          <w:i/>
          <w:sz w:val="32"/>
          <w:szCs w:val="32"/>
          <w:lang w:val="fr-FR"/>
        </w:rPr>
        <w:t xml:space="preserve"> note</w:t>
      </w:r>
      <w:r>
        <w:rPr>
          <w:b/>
          <w:i/>
          <w:sz w:val="32"/>
          <w:szCs w:val="32"/>
          <w:lang w:val="fr-FR"/>
        </w:rPr>
        <w:t xml:space="preserve"> avant de signer votre formulaire</w:t>
      </w:r>
      <w:r w:rsidRPr="00190CEA">
        <w:rPr>
          <w:b/>
          <w:i/>
          <w:sz w:val="32"/>
          <w:szCs w:val="32"/>
          <w:lang w:val="fr-FR"/>
        </w:rPr>
        <w:t>.</w:t>
      </w:r>
    </w:p>
    <w:p w14:paraId="3D889DFF" w14:textId="77777777" w:rsidR="009943F3" w:rsidRPr="00190CEA" w:rsidRDefault="009943F3" w:rsidP="009943F3">
      <w:pPr>
        <w:spacing w:line="240" w:lineRule="auto"/>
        <w:jc w:val="both"/>
        <w:rPr>
          <w:b/>
          <w:i/>
          <w:sz w:val="28"/>
          <w:szCs w:val="28"/>
          <w:u w:val="single"/>
          <w:lang w:val="fr-FR"/>
        </w:rPr>
      </w:pPr>
      <w:r w:rsidRPr="00190CEA">
        <w:rPr>
          <w:b/>
          <w:i/>
          <w:sz w:val="28"/>
          <w:szCs w:val="28"/>
          <w:u w:val="single"/>
          <w:lang w:val="fr-FR"/>
        </w:rPr>
        <w:t>Protection des données à caractère personnel</w:t>
      </w:r>
    </w:p>
    <w:p w14:paraId="3D221235" w14:textId="77777777" w:rsidR="009943F3" w:rsidRPr="00190CEA" w:rsidRDefault="009943F3" w:rsidP="009943F3">
      <w:pPr>
        <w:spacing w:line="240" w:lineRule="auto"/>
        <w:jc w:val="both"/>
        <w:rPr>
          <w:sz w:val="24"/>
          <w:szCs w:val="24"/>
          <w:lang w:val="fr-FR"/>
        </w:rPr>
      </w:pPr>
      <w:r w:rsidRPr="00190CEA">
        <w:rPr>
          <w:sz w:val="24"/>
          <w:szCs w:val="24"/>
          <w:lang w:val="fr-FR"/>
        </w:rPr>
        <w:t xml:space="preserve">Vos données sont traitées de manière conforme au Règlement (UE) 2016/679 du Parlement européen et du Conseil du 27 avril 2016 relatif à la protection des personnes physiques à l'égard du traitement des données à caractère personnel et à la libre circulation de ces données </w:t>
      </w:r>
      <w:r w:rsidRPr="00190CEA">
        <w:rPr>
          <w:sz w:val="32"/>
          <w:szCs w:val="32"/>
          <w:lang w:val="fr-FR"/>
        </w:rPr>
        <w:t>(RGPD)</w:t>
      </w:r>
      <w:r w:rsidRPr="00190CEA">
        <w:rPr>
          <w:sz w:val="24"/>
          <w:szCs w:val="24"/>
          <w:lang w:val="fr-FR"/>
        </w:rPr>
        <w:t xml:space="preserve"> et à la législation belge en vigueur.</w:t>
      </w:r>
    </w:p>
    <w:p w14:paraId="5F215B89" w14:textId="77777777" w:rsidR="009943F3" w:rsidRPr="00190CEA" w:rsidRDefault="009943F3" w:rsidP="009943F3">
      <w:pPr>
        <w:spacing w:line="240" w:lineRule="auto"/>
        <w:jc w:val="both"/>
        <w:rPr>
          <w:sz w:val="24"/>
          <w:szCs w:val="24"/>
          <w:lang w:val="fr-FR"/>
        </w:rPr>
      </w:pPr>
      <w:r w:rsidRPr="00190CEA">
        <w:rPr>
          <w:sz w:val="24"/>
          <w:szCs w:val="24"/>
          <w:u w:val="single"/>
          <w:lang w:val="fr-FR"/>
        </w:rPr>
        <w:t>Responsable légal du traitement</w:t>
      </w:r>
      <w:r w:rsidRPr="00190CEA">
        <w:rPr>
          <w:sz w:val="24"/>
          <w:szCs w:val="24"/>
          <w:lang w:val="fr-FR"/>
        </w:rPr>
        <w:t xml:space="preserve"> : Université de Mons (UMONS), place du Parc, 23 7000 Mons. </w:t>
      </w:r>
    </w:p>
    <w:p w14:paraId="1DC18045" w14:textId="77777777" w:rsidR="009943F3" w:rsidRPr="00190CEA" w:rsidRDefault="009943F3" w:rsidP="009943F3">
      <w:pPr>
        <w:spacing w:line="240" w:lineRule="auto"/>
        <w:jc w:val="both"/>
        <w:rPr>
          <w:sz w:val="24"/>
          <w:szCs w:val="24"/>
          <w:lang w:val="fr-FR"/>
        </w:rPr>
      </w:pPr>
      <w:r w:rsidRPr="00190CEA">
        <w:rPr>
          <w:sz w:val="24"/>
          <w:szCs w:val="24"/>
          <w:u w:val="single"/>
          <w:lang w:val="fr-FR"/>
        </w:rPr>
        <w:t>Responsable opérationnel</w:t>
      </w:r>
      <w:r w:rsidRPr="00190CEA">
        <w:rPr>
          <w:sz w:val="24"/>
          <w:szCs w:val="24"/>
          <w:lang w:val="fr-FR"/>
        </w:rPr>
        <w:t xml:space="preserve"> : </w:t>
      </w:r>
      <w:r>
        <w:rPr>
          <w:sz w:val="24"/>
          <w:szCs w:val="24"/>
          <w:lang w:val="fr-FR"/>
        </w:rPr>
        <w:t>Patricia Lorent</w:t>
      </w:r>
      <w:r w:rsidRPr="00190CEA">
        <w:rPr>
          <w:sz w:val="24"/>
          <w:szCs w:val="24"/>
          <w:lang w:val="fr-FR"/>
        </w:rPr>
        <w:t>, Service Formation continue, place du Parc, 22 7000 Mons</w:t>
      </w:r>
      <w:r>
        <w:rPr>
          <w:sz w:val="24"/>
          <w:szCs w:val="24"/>
          <w:lang w:val="fr-FR"/>
        </w:rPr>
        <w:t> ; patricia.lorent@umons.ac.be</w:t>
      </w:r>
    </w:p>
    <w:p w14:paraId="2362A751" w14:textId="77777777" w:rsidR="009943F3" w:rsidRPr="00190CEA" w:rsidRDefault="009943F3" w:rsidP="009943F3">
      <w:pPr>
        <w:spacing w:line="240" w:lineRule="auto"/>
        <w:jc w:val="both"/>
        <w:rPr>
          <w:sz w:val="24"/>
          <w:szCs w:val="24"/>
          <w:lang w:val="fr-FR"/>
        </w:rPr>
      </w:pPr>
      <w:r w:rsidRPr="00190CEA">
        <w:rPr>
          <w:sz w:val="24"/>
          <w:szCs w:val="24"/>
          <w:u w:val="single"/>
          <w:lang w:val="fr-FR"/>
        </w:rPr>
        <w:t>DPO</w:t>
      </w:r>
      <w:r w:rsidRPr="00190CEA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(délégué à la protection des données) </w:t>
      </w:r>
      <w:r w:rsidRPr="00190CEA">
        <w:rPr>
          <w:sz w:val="24"/>
          <w:szCs w:val="24"/>
          <w:lang w:val="fr-FR"/>
        </w:rPr>
        <w:t xml:space="preserve">: contact mail : </w:t>
      </w:r>
      <w:proofErr w:type="gramStart"/>
      <w:r w:rsidRPr="00190CEA">
        <w:rPr>
          <w:sz w:val="24"/>
          <w:szCs w:val="24"/>
          <w:lang w:val="fr-FR"/>
        </w:rPr>
        <w:t>dpo@umons.ac.be;</w:t>
      </w:r>
      <w:proofErr w:type="gramEnd"/>
      <w:r w:rsidRPr="00190CEA">
        <w:rPr>
          <w:sz w:val="24"/>
          <w:szCs w:val="24"/>
          <w:lang w:val="fr-FR"/>
        </w:rPr>
        <w:t xml:space="preserve"> contact postal : place du Parc 23, 7000 Mons </w:t>
      </w:r>
    </w:p>
    <w:p w14:paraId="1AB99682" w14:textId="77777777" w:rsidR="009943F3" w:rsidRPr="00E26363" w:rsidRDefault="009943F3" w:rsidP="009943F3">
      <w:pPr>
        <w:spacing w:after="0" w:line="240" w:lineRule="auto"/>
        <w:jc w:val="both"/>
        <w:rPr>
          <w:sz w:val="24"/>
          <w:szCs w:val="24"/>
          <w:lang w:val="fr-FR"/>
        </w:rPr>
      </w:pPr>
      <w:r w:rsidRPr="00E26363">
        <w:rPr>
          <w:sz w:val="24"/>
          <w:szCs w:val="24"/>
          <w:lang w:val="fr-FR"/>
        </w:rPr>
        <w:t xml:space="preserve">Finalités du traitement des données à caractère personnel vous concernant : </w:t>
      </w:r>
    </w:p>
    <w:p w14:paraId="5CCFC906" w14:textId="77777777" w:rsidR="009943F3" w:rsidRPr="00E26363" w:rsidRDefault="009943F3" w:rsidP="009943F3">
      <w:pPr>
        <w:jc w:val="both"/>
        <w:rPr>
          <w:sz w:val="24"/>
          <w:szCs w:val="24"/>
          <w:lang w:val="fr-FR"/>
        </w:rPr>
      </w:pPr>
      <w:r w:rsidRPr="00E26363">
        <w:rPr>
          <w:sz w:val="24"/>
          <w:szCs w:val="24"/>
          <w:lang w:val="fr-FR"/>
        </w:rPr>
        <w:t xml:space="preserve">Les données à caractère personnel récoltées et traitées sont indispensables à la gestion administrative de votre </w:t>
      </w:r>
      <w:r>
        <w:rPr>
          <w:sz w:val="24"/>
          <w:szCs w:val="24"/>
          <w:lang w:val="fr-FR"/>
        </w:rPr>
        <w:t>candidature</w:t>
      </w:r>
      <w:r w:rsidRPr="00E26363">
        <w:rPr>
          <w:sz w:val="24"/>
          <w:szCs w:val="24"/>
          <w:lang w:val="fr-FR"/>
        </w:rPr>
        <w:t xml:space="preserve"> à l’UMONS.  </w:t>
      </w:r>
    </w:p>
    <w:p w14:paraId="2A5FD62E" w14:textId="77777777" w:rsidR="009943F3" w:rsidRDefault="009943F3" w:rsidP="009943F3">
      <w:pPr>
        <w:spacing w:line="240" w:lineRule="auto"/>
        <w:jc w:val="both"/>
        <w:rPr>
          <w:sz w:val="24"/>
          <w:szCs w:val="24"/>
          <w:lang w:val="fr-FR"/>
        </w:rPr>
      </w:pPr>
      <w:r w:rsidRPr="00E26363">
        <w:rPr>
          <w:sz w:val="24"/>
          <w:szCs w:val="24"/>
          <w:lang w:val="fr-FR"/>
        </w:rPr>
        <w:t>La communication à l’UMONS de ces données est requise et conditionne votre admission. A défaut, l’Université de Mons ne peut effet pas procéder à l’évaluation de votre candidature.</w:t>
      </w:r>
    </w:p>
    <w:p w14:paraId="39A864E0" w14:textId="77777777" w:rsidR="009943F3" w:rsidRDefault="009943F3" w:rsidP="009943F3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Vos données ne sont communiquées qu’aux services de l’UMONS ayant besoin de les traiter. Elles ne sont pas communiquées à des tiers. </w:t>
      </w:r>
    </w:p>
    <w:p w14:paraId="0C32A7C4" w14:textId="77777777" w:rsidR="009943F3" w:rsidRPr="00E26363" w:rsidRDefault="009943F3" w:rsidP="009943F3">
      <w:pPr>
        <w:spacing w:line="240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Elles ne sont jamais utilisées à des fins commerciales. </w:t>
      </w:r>
    </w:p>
    <w:p w14:paraId="0E5ABB22" w14:textId="77777777" w:rsidR="009943F3" w:rsidRPr="00190CEA" w:rsidRDefault="009943F3" w:rsidP="009943F3">
      <w:pPr>
        <w:jc w:val="both"/>
        <w:rPr>
          <w:sz w:val="24"/>
          <w:szCs w:val="24"/>
          <w:lang w:val="fr-FR"/>
        </w:rPr>
      </w:pPr>
      <w:r w:rsidRPr="00190CEA">
        <w:rPr>
          <w:sz w:val="24"/>
          <w:szCs w:val="24"/>
          <w:lang w:val="fr-FR"/>
        </w:rPr>
        <w:t xml:space="preserve">Vous avez le droit de retirer votre consentement à tout moment sur simple demande à l’adresse mail : </w:t>
      </w:r>
      <w:r>
        <w:rPr>
          <w:sz w:val="24"/>
          <w:szCs w:val="24"/>
          <w:lang w:val="fr-FR"/>
        </w:rPr>
        <w:t>patricia.lorent</w:t>
      </w:r>
      <w:r w:rsidRPr="00190CEA">
        <w:rPr>
          <w:sz w:val="24"/>
          <w:szCs w:val="24"/>
          <w:lang w:val="fr-FR"/>
        </w:rPr>
        <w:t xml:space="preserve">@umons.ac.be. </w:t>
      </w:r>
    </w:p>
    <w:p w14:paraId="49C9D248" w14:textId="77777777" w:rsidR="009943F3" w:rsidRPr="00190CEA" w:rsidRDefault="009943F3" w:rsidP="009943F3">
      <w:pPr>
        <w:jc w:val="both"/>
        <w:rPr>
          <w:sz w:val="24"/>
          <w:szCs w:val="24"/>
          <w:lang w:val="fr-FR"/>
        </w:rPr>
      </w:pPr>
      <w:r w:rsidRPr="00190CEA">
        <w:rPr>
          <w:sz w:val="24"/>
          <w:szCs w:val="24"/>
          <w:lang w:val="fr-FR"/>
        </w:rPr>
        <w:t xml:space="preserve">Vous avez le droit de demander un accès à vos données à caractère personnel, de faire rectifier les données inexactes, de faire effacer les données si les conditions légales sont remplies, ainsi qu’un droit à la portabilité et à la limitation du traitement. Toute demande relative à ces droits peut être adressée à </w:t>
      </w:r>
      <w:hyperlink r:id="rId17" w:history="1">
        <w:r w:rsidRPr="00190CEA">
          <w:rPr>
            <w:rStyle w:val="Lienhypertexte"/>
            <w:sz w:val="24"/>
            <w:szCs w:val="24"/>
            <w:u w:val="none"/>
            <w:lang w:val="fr-FR"/>
          </w:rPr>
          <w:t>dpo@umons.ac.be</w:t>
        </w:r>
      </w:hyperlink>
      <w:r w:rsidRPr="00190CEA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br/>
      </w:r>
      <w:r w:rsidRPr="00190CEA">
        <w:rPr>
          <w:sz w:val="24"/>
          <w:szCs w:val="24"/>
          <w:lang w:val="fr-FR"/>
        </w:rPr>
        <w:t xml:space="preserve">Vous avez le droit d’introduire une réclamation auprès de l’autorité de protection des données. </w:t>
      </w:r>
    </w:p>
    <w:p w14:paraId="439FC3FC" w14:textId="632E7FB3" w:rsidR="00E26363" w:rsidRDefault="00E26363" w:rsidP="00120897">
      <w:pPr>
        <w:jc w:val="both"/>
        <w:rPr>
          <w:sz w:val="28"/>
          <w:szCs w:val="28"/>
          <w:lang w:val="fr-FR"/>
        </w:rPr>
      </w:pPr>
    </w:p>
    <w:p w14:paraId="007BC510" w14:textId="026147E4" w:rsidR="00EC76D9" w:rsidRDefault="00EC76D9" w:rsidP="0012089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</w:t>
      </w:r>
      <w:r w:rsidR="000438FA">
        <w:rPr>
          <w:sz w:val="28"/>
          <w:szCs w:val="28"/>
          <w:lang w:val="fr-FR"/>
        </w:rPr>
        <w:t>soussigné</w:t>
      </w:r>
      <w:r w:rsidR="003F7F96">
        <w:rPr>
          <w:sz w:val="28"/>
          <w:szCs w:val="28"/>
          <w:lang w:val="fr-FR"/>
        </w:rPr>
        <w:t>(e)</w:t>
      </w:r>
      <w:r w:rsidR="000438FA">
        <w:rPr>
          <w:sz w:val="28"/>
          <w:szCs w:val="28"/>
          <w:lang w:val="fr-FR"/>
        </w:rPr>
        <w:t xml:space="preserve">, ……………………………………………………………………………, </w:t>
      </w:r>
      <w:r>
        <w:rPr>
          <w:sz w:val="28"/>
          <w:szCs w:val="28"/>
          <w:lang w:val="fr-FR"/>
        </w:rPr>
        <w:t>déc</w:t>
      </w:r>
      <w:r w:rsidR="000438FA">
        <w:rPr>
          <w:sz w:val="28"/>
          <w:szCs w:val="28"/>
          <w:lang w:val="fr-FR"/>
        </w:rPr>
        <w:t>lare sur l’honneur que les rens</w:t>
      </w:r>
      <w:r>
        <w:rPr>
          <w:sz w:val="28"/>
          <w:szCs w:val="28"/>
          <w:lang w:val="fr-FR"/>
        </w:rPr>
        <w:t>e</w:t>
      </w:r>
      <w:r w:rsidR="000438FA">
        <w:rPr>
          <w:sz w:val="28"/>
          <w:szCs w:val="28"/>
          <w:lang w:val="fr-FR"/>
        </w:rPr>
        <w:t>i</w:t>
      </w:r>
      <w:r>
        <w:rPr>
          <w:sz w:val="28"/>
          <w:szCs w:val="28"/>
          <w:lang w:val="fr-FR"/>
        </w:rPr>
        <w:t>gnements fournis dans le cadre de la présente demande d’admission sont exacts et complets.</w:t>
      </w:r>
    </w:p>
    <w:p w14:paraId="0E855CD2" w14:textId="078464C1" w:rsidR="003807CE" w:rsidRPr="003166C2" w:rsidRDefault="004111B5" w:rsidP="003807CE">
      <w:pPr>
        <w:pBdr>
          <w:bottom w:val="single" w:sz="6" w:space="1" w:color="auto"/>
        </w:pBdr>
        <w:jc w:val="both"/>
        <w:rPr>
          <w:b/>
          <w:sz w:val="28"/>
          <w:szCs w:val="28"/>
          <w:lang w:val="fr-FR"/>
        </w:rPr>
      </w:pPr>
      <w:r w:rsidRPr="003166C2">
        <w:rPr>
          <w:b/>
          <w:sz w:val="28"/>
          <w:szCs w:val="28"/>
          <w:lang w:val="fr-FR"/>
        </w:rPr>
        <w:t>Date et signature :</w:t>
      </w:r>
    </w:p>
    <w:p w14:paraId="7D1A03B2" w14:textId="234937FB" w:rsidR="003166C2" w:rsidRDefault="003166C2" w:rsidP="003807CE">
      <w:pPr>
        <w:pBdr>
          <w:bottom w:val="single" w:sz="6" w:space="1" w:color="auto"/>
        </w:pBdr>
        <w:jc w:val="both"/>
        <w:rPr>
          <w:sz w:val="28"/>
          <w:szCs w:val="28"/>
          <w:lang w:val="fr-FR"/>
        </w:rPr>
      </w:pPr>
    </w:p>
    <w:p w14:paraId="4AF555D9" w14:textId="40EB527A" w:rsidR="00110807" w:rsidRDefault="00110807" w:rsidP="003807CE">
      <w:pPr>
        <w:pBdr>
          <w:bottom w:val="single" w:sz="6" w:space="1" w:color="auto"/>
        </w:pBdr>
        <w:jc w:val="both"/>
        <w:rPr>
          <w:sz w:val="28"/>
          <w:szCs w:val="28"/>
          <w:lang w:val="fr-FR"/>
        </w:rPr>
      </w:pPr>
    </w:p>
    <w:p w14:paraId="1EC7FAB3" w14:textId="77777777" w:rsidR="00110807" w:rsidRDefault="00110807" w:rsidP="003807CE">
      <w:pPr>
        <w:pBdr>
          <w:bottom w:val="single" w:sz="6" w:space="1" w:color="auto"/>
        </w:pBdr>
        <w:jc w:val="both"/>
        <w:rPr>
          <w:sz w:val="28"/>
          <w:szCs w:val="28"/>
          <w:lang w:val="fr-FR"/>
        </w:rPr>
      </w:pPr>
    </w:p>
    <w:p w14:paraId="1AB451FD" w14:textId="32704F9A" w:rsidR="00EA33EF" w:rsidRPr="00EA33EF" w:rsidRDefault="00EA33EF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Dossier </w:t>
      </w:r>
      <w:r w:rsidR="003B0AB2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 renvoyer ou</w:t>
      </w:r>
      <w:r w:rsidR="003B0AB2"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 venir déposer</w:t>
      </w:r>
      <w:r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B0AB2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sur rendez-vous</w:t>
      </w:r>
      <w:r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l’adresse suivante : </w:t>
      </w:r>
    </w:p>
    <w:p w14:paraId="005B946B" w14:textId="15DEAD8A" w:rsidR="004740A1" w:rsidRDefault="004740A1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Université de Mons</w:t>
      </w:r>
    </w:p>
    <w:p w14:paraId="5BB769C2" w14:textId="467B398C" w:rsidR="00A75520" w:rsidRPr="004740A1" w:rsidRDefault="00A75520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Service Formation Continue</w:t>
      </w:r>
    </w:p>
    <w:p w14:paraId="66BBA815" w14:textId="4C031A38" w:rsidR="00A75520" w:rsidRPr="004740A1" w:rsidRDefault="004A3D7F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Place du Parc, 2</w:t>
      </w:r>
      <w:r w:rsid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5C8ED39C" w14:textId="6785E742" w:rsidR="00A75520" w:rsidRDefault="00A75520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7000 Mons</w:t>
      </w:r>
    </w:p>
    <w:p w14:paraId="1705CCA2" w14:textId="5C8A68C2" w:rsidR="00EA33EF" w:rsidRPr="003E32B4" w:rsidRDefault="00EA33EF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color w:val="4F81BD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33EF">
        <w:rPr>
          <w:b/>
          <w:color w:val="4F81BD" w:themeColor="accent1"/>
          <w:sz w:val="24"/>
          <w:szCs w:val="24"/>
          <w:u w:val="single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Pour nous contacter :</w:t>
      </w:r>
    </w:p>
    <w:p w14:paraId="1CE5F8F4" w14:textId="503E9EE9" w:rsidR="00A75520" w:rsidRPr="004740A1" w:rsidRDefault="004740A1" w:rsidP="00A75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065/37 37 12</w:t>
      </w:r>
      <w:r w:rsidR="003E32B4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4" w:name="_Hlk43223326"/>
      <w:r w:rsidR="003E32B4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(ou extension </w:t>
      </w: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3E32B4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</w:t>
      </w:r>
      <w:r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3E32B4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bookmarkEnd w:id="14"/>
    </w:p>
    <w:p w14:paraId="3D8C67BB" w14:textId="2DEC703F" w:rsidR="00A75520" w:rsidRPr="004740A1" w:rsidRDefault="004740A1" w:rsidP="0047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formation.continue@umons.ac.be</w:t>
      </w:r>
    </w:p>
    <w:p w14:paraId="3F515F3C" w14:textId="203FB3A4" w:rsidR="00E73385" w:rsidRPr="004740A1" w:rsidRDefault="003166C2" w:rsidP="00CB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CB3529" w:rsidRP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40A1">
        <w:rPr>
          <w:color w:val="4F81BD" w:themeColor="accent1"/>
          <w:sz w:val="24"/>
          <w:szCs w:val="24"/>
          <w:lang w:val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www.umons.ac.be</w:t>
      </w:r>
      <w:r w:rsidR="003807CE" w:rsidRPr="004740A1">
        <w:rPr>
          <w:sz w:val="24"/>
          <w:szCs w:val="24"/>
          <w:lang w:val="fr-FR"/>
        </w:rPr>
        <w:tab/>
      </w:r>
    </w:p>
    <w:sectPr w:rsidR="00E73385" w:rsidRPr="004740A1" w:rsidSect="002C4378">
      <w:pgSz w:w="16838" w:h="11906" w:orient="landscape"/>
      <w:pgMar w:top="1417" w:right="96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AF2EA" w14:textId="77777777" w:rsidR="00B96241" w:rsidRDefault="00B96241" w:rsidP="009569D2">
      <w:pPr>
        <w:spacing w:after="0" w:line="240" w:lineRule="auto"/>
      </w:pPr>
      <w:r>
        <w:separator/>
      </w:r>
    </w:p>
  </w:endnote>
  <w:endnote w:type="continuationSeparator" w:id="0">
    <w:p w14:paraId="74D23A7C" w14:textId="77777777" w:rsidR="00B96241" w:rsidRDefault="00B96241" w:rsidP="009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93D5" w14:textId="77777777" w:rsidR="000C6562" w:rsidRDefault="000C65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9684431"/>
      <w:docPartObj>
        <w:docPartGallery w:val="Page Numbers (Bottom of Page)"/>
        <w:docPartUnique/>
      </w:docPartObj>
    </w:sdtPr>
    <w:sdtEndPr/>
    <w:sdtContent>
      <w:p w14:paraId="7383A466" w14:textId="2306C2EF" w:rsidR="002471B5" w:rsidRDefault="002471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78C" w:rsidRPr="0005178C">
          <w:rPr>
            <w:noProof/>
            <w:lang w:val="fr-FR"/>
          </w:rPr>
          <w:t>1</w:t>
        </w:r>
        <w:r>
          <w:fldChar w:fldCharType="end"/>
        </w:r>
      </w:p>
    </w:sdtContent>
  </w:sdt>
  <w:p w14:paraId="091250CC" w14:textId="77777777" w:rsidR="00EC76D9" w:rsidRDefault="00EC76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E5BE7" w14:textId="77777777" w:rsidR="000C6562" w:rsidRDefault="000C65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83D5C" w14:textId="77777777" w:rsidR="00B96241" w:rsidRDefault="00B96241" w:rsidP="009569D2">
      <w:pPr>
        <w:spacing w:after="0" w:line="240" w:lineRule="auto"/>
      </w:pPr>
      <w:r>
        <w:separator/>
      </w:r>
    </w:p>
  </w:footnote>
  <w:footnote w:type="continuationSeparator" w:id="0">
    <w:p w14:paraId="3640A0F0" w14:textId="77777777" w:rsidR="00B96241" w:rsidRDefault="00B96241" w:rsidP="0095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54CE" w14:textId="77777777" w:rsidR="000C6562" w:rsidRDefault="000C65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250CA" w14:textId="0C3E1E42" w:rsidR="00EC76D9" w:rsidRDefault="00110807" w:rsidP="00110807">
    <w:pPr>
      <w:pStyle w:val="En-tte"/>
      <w:tabs>
        <w:tab w:val="clear" w:pos="4536"/>
        <w:tab w:val="clear" w:pos="9072"/>
      </w:tabs>
      <w:ind w:left="2694"/>
    </w:pPr>
    <w:r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3037D365" wp14:editId="2B81EF6C">
          <wp:simplePos x="0" y="0"/>
          <wp:positionH relativeFrom="column">
            <wp:posOffset>3621405</wp:posOffset>
          </wp:positionH>
          <wp:positionV relativeFrom="paragraph">
            <wp:posOffset>1270</wp:posOffset>
          </wp:positionV>
          <wp:extent cx="1178560" cy="703580"/>
          <wp:effectExtent l="0" t="0" r="2540" b="1270"/>
          <wp:wrapTight wrapText="bothSides">
            <wp:wrapPolygon edited="0">
              <wp:start x="0" y="0"/>
              <wp:lineTo x="0" y="21054"/>
              <wp:lineTo x="21297" y="21054"/>
              <wp:lineTo x="21297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7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61824" behindDoc="1" locked="0" layoutInCell="1" allowOverlap="1" wp14:anchorId="3CB4D47A" wp14:editId="16D081F1">
          <wp:simplePos x="0" y="0"/>
          <wp:positionH relativeFrom="column">
            <wp:posOffset>1670050</wp:posOffset>
          </wp:positionH>
          <wp:positionV relativeFrom="paragraph">
            <wp:posOffset>1270</wp:posOffset>
          </wp:positionV>
          <wp:extent cx="1040130" cy="361950"/>
          <wp:effectExtent l="0" t="0" r="7620" b="0"/>
          <wp:wrapTight wrapText="bothSides">
            <wp:wrapPolygon edited="0">
              <wp:start x="0" y="0"/>
              <wp:lineTo x="0" y="20463"/>
              <wp:lineTo x="21363" y="20463"/>
              <wp:lineTo x="2136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-cont-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56704" behindDoc="1" locked="0" layoutInCell="1" allowOverlap="1" wp14:anchorId="597E0874" wp14:editId="0BB511A8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092200" cy="388620"/>
          <wp:effectExtent l="0" t="0" r="0" b="0"/>
          <wp:wrapTight wrapText="bothSides">
            <wp:wrapPolygon edited="0">
              <wp:start x="0" y="0"/>
              <wp:lineTo x="0" y="20118"/>
              <wp:lineTo x="21098" y="20118"/>
              <wp:lineTo x="2109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-tit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8B1">
      <w:rPr>
        <w:noProof/>
        <w:lang w:eastAsia="fr-BE"/>
      </w:rPr>
      <w:drawing>
        <wp:anchor distT="0" distB="0" distL="114300" distR="114300" simplePos="0" relativeHeight="251653632" behindDoc="1" locked="0" layoutInCell="1" allowOverlap="1" wp14:anchorId="16B9C4CC" wp14:editId="1D608868">
          <wp:simplePos x="0" y="0"/>
          <wp:positionH relativeFrom="margin">
            <wp:posOffset>5280025</wp:posOffset>
          </wp:positionH>
          <wp:positionV relativeFrom="paragraph">
            <wp:posOffset>7620</wp:posOffset>
          </wp:positionV>
          <wp:extent cx="1171575" cy="511175"/>
          <wp:effectExtent l="0" t="0" r="9525" b="3175"/>
          <wp:wrapTight wrapText="bothSides">
            <wp:wrapPolygon edited="0">
              <wp:start x="0" y="0"/>
              <wp:lineTo x="0" y="20929"/>
              <wp:lineTo x="21424" y="20929"/>
              <wp:lineTo x="2142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AE_UMON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52E" w:rsidRPr="004E54B8">
      <w:rPr>
        <w:noProof/>
        <w:lang w:eastAsia="fr-BE"/>
      </w:rPr>
      <w:drawing>
        <wp:inline distT="0" distB="0" distL="0" distR="0" wp14:anchorId="4AEE4288" wp14:editId="6635E4A5">
          <wp:extent cx="950561" cy="569372"/>
          <wp:effectExtent l="0" t="0" r="254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tit_Logo_ISP_Fond_Clai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531" cy="57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452E">
      <w:rPr>
        <w:noProof/>
        <w:lang w:eastAsia="fr-BE"/>
      </w:rPr>
      <w:t xml:space="preserve">  </w:t>
    </w:r>
    <w:r w:rsidR="0028452E" w:rsidRPr="004E54B8">
      <w:rPr>
        <w:noProof/>
        <w:lang w:eastAsia="fr-BE"/>
      </w:rPr>
      <w:drawing>
        <wp:inline distT="0" distB="0" distL="0" distR="0" wp14:anchorId="14621F27" wp14:editId="1351DC70">
          <wp:extent cx="879475" cy="435776"/>
          <wp:effectExtent l="0" t="0" r="0" b="254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TI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869" cy="437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E0462" w14:textId="77777777" w:rsidR="000C6562" w:rsidRDefault="000C65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E74"/>
    <w:multiLevelType w:val="hybridMultilevel"/>
    <w:tmpl w:val="F4A4BCA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3E1A"/>
    <w:multiLevelType w:val="hybridMultilevel"/>
    <w:tmpl w:val="B23C2D0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952"/>
    <w:multiLevelType w:val="hybridMultilevel"/>
    <w:tmpl w:val="55BC7E50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A56E11"/>
    <w:multiLevelType w:val="hybridMultilevel"/>
    <w:tmpl w:val="C8B8B582"/>
    <w:lvl w:ilvl="0" w:tplc="4E14EA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0F1B"/>
    <w:multiLevelType w:val="hybridMultilevel"/>
    <w:tmpl w:val="65504878"/>
    <w:lvl w:ilvl="0" w:tplc="080C0011">
      <w:start w:val="1"/>
      <w:numFmt w:val="decimal"/>
      <w:lvlText w:val="%1)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6F580E"/>
    <w:multiLevelType w:val="hybridMultilevel"/>
    <w:tmpl w:val="A9E68C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1A2D"/>
    <w:multiLevelType w:val="hybridMultilevel"/>
    <w:tmpl w:val="CD024D1C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111D0"/>
    <w:multiLevelType w:val="hybridMultilevel"/>
    <w:tmpl w:val="0946414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30541"/>
    <w:multiLevelType w:val="hybridMultilevel"/>
    <w:tmpl w:val="5BB0D3E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8E15E4"/>
    <w:multiLevelType w:val="hybridMultilevel"/>
    <w:tmpl w:val="257A1B9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2E5B"/>
    <w:multiLevelType w:val="hybridMultilevel"/>
    <w:tmpl w:val="367A746C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6A080E"/>
    <w:multiLevelType w:val="hybridMultilevel"/>
    <w:tmpl w:val="1818C100"/>
    <w:lvl w:ilvl="0" w:tplc="080C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B0CCE"/>
    <w:multiLevelType w:val="hybridMultilevel"/>
    <w:tmpl w:val="90FEED2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A440DF"/>
    <w:multiLevelType w:val="hybridMultilevel"/>
    <w:tmpl w:val="CFA81D3C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F5912"/>
    <w:multiLevelType w:val="hybridMultilevel"/>
    <w:tmpl w:val="5C2464A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10A2F"/>
    <w:multiLevelType w:val="hybridMultilevel"/>
    <w:tmpl w:val="B18E490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D249CC"/>
    <w:multiLevelType w:val="hybridMultilevel"/>
    <w:tmpl w:val="9F48FA28"/>
    <w:lvl w:ilvl="0" w:tplc="DC0C3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A0DBB"/>
    <w:multiLevelType w:val="hybridMultilevel"/>
    <w:tmpl w:val="CE4CF99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1E5A43"/>
    <w:multiLevelType w:val="hybridMultilevel"/>
    <w:tmpl w:val="EF2E76A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8CF67AF"/>
    <w:multiLevelType w:val="hybridMultilevel"/>
    <w:tmpl w:val="F0B010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2748F"/>
    <w:multiLevelType w:val="hybridMultilevel"/>
    <w:tmpl w:val="B0D6A128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1975E1"/>
    <w:multiLevelType w:val="hybridMultilevel"/>
    <w:tmpl w:val="1396A844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0726CF"/>
    <w:multiLevelType w:val="hybridMultilevel"/>
    <w:tmpl w:val="A59E4E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0D7F"/>
    <w:multiLevelType w:val="hybridMultilevel"/>
    <w:tmpl w:val="C8F279BC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9262E20"/>
    <w:multiLevelType w:val="hybridMultilevel"/>
    <w:tmpl w:val="60261F4C"/>
    <w:lvl w:ilvl="0" w:tplc="0B3433D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28" w:hanging="360"/>
      </w:pPr>
    </w:lvl>
    <w:lvl w:ilvl="2" w:tplc="080C001B" w:tentative="1">
      <w:start w:val="1"/>
      <w:numFmt w:val="lowerRoman"/>
      <w:lvlText w:val="%3."/>
      <w:lvlJc w:val="right"/>
      <w:pPr>
        <w:ind w:left="2148" w:hanging="180"/>
      </w:pPr>
    </w:lvl>
    <w:lvl w:ilvl="3" w:tplc="080C000F" w:tentative="1">
      <w:start w:val="1"/>
      <w:numFmt w:val="decimal"/>
      <w:lvlText w:val="%4."/>
      <w:lvlJc w:val="left"/>
      <w:pPr>
        <w:ind w:left="2868" w:hanging="360"/>
      </w:pPr>
    </w:lvl>
    <w:lvl w:ilvl="4" w:tplc="080C0019" w:tentative="1">
      <w:start w:val="1"/>
      <w:numFmt w:val="lowerLetter"/>
      <w:lvlText w:val="%5."/>
      <w:lvlJc w:val="left"/>
      <w:pPr>
        <w:ind w:left="3588" w:hanging="360"/>
      </w:pPr>
    </w:lvl>
    <w:lvl w:ilvl="5" w:tplc="080C001B" w:tentative="1">
      <w:start w:val="1"/>
      <w:numFmt w:val="lowerRoman"/>
      <w:lvlText w:val="%6."/>
      <w:lvlJc w:val="right"/>
      <w:pPr>
        <w:ind w:left="4308" w:hanging="180"/>
      </w:pPr>
    </w:lvl>
    <w:lvl w:ilvl="6" w:tplc="080C000F" w:tentative="1">
      <w:start w:val="1"/>
      <w:numFmt w:val="decimal"/>
      <w:lvlText w:val="%7."/>
      <w:lvlJc w:val="left"/>
      <w:pPr>
        <w:ind w:left="5028" w:hanging="360"/>
      </w:pPr>
    </w:lvl>
    <w:lvl w:ilvl="7" w:tplc="080C0019" w:tentative="1">
      <w:start w:val="1"/>
      <w:numFmt w:val="lowerLetter"/>
      <w:lvlText w:val="%8."/>
      <w:lvlJc w:val="left"/>
      <w:pPr>
        <w:ind w:left="5748" w:hanging="360"/>
      </w:pPr>
    </w:lvl>
    <w:lvl w:ilvl="8" w:tplc="08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6E5170BC"/>
    <w:multiLevelType w:val="hybridMultilevel"/>
    <w:tmpl w:val="49F253EA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5C1C49"/>
    <w:multiLevelType w:val="hybridMultilevel"/>
    <w:tmpl w:val="80C43D5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2112C2"/>
    <w:multiLevelType w:val="hybridMultilevel"/>
    <w:tmpl w:val="A2FAB9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2"/>
  </w:num>
  <w:num w:numId="5">
    <w:abstractNumId w:val="14"/>
  </w:num>
  <w:num w:numId="6">
    <w:abstractNumId w:val="26"/>
  </w:num>
  <w:num w:numId="7">
    <w:abstractNumId w:val="25"/>
  </w:num>
  <w:num w:numId="8">
    <w:abstractNumId w:val="22"/>
  </w:num>
  <w:num w:numId="9">
    <w:abstractNumId w:val="21"/>
  </w:num>
  <w:num w:numId="10">
    <w:abstractNumId w:val="12"/>
  </w:num>
  <w:num w:numId="11">
    <w:abstractNumId w:val="13"/>
  </w:num>
  <w:num w:numId="12">
    <w:abstractNumId w:val="8"/>
  </w:num>
  <w:num w:numId="13">
    <w:abstractNumId w:val="15"/>
  </w:num>
  <w:num w:numId="14">
    <w:abstractNumId w:val="23"/>
  </w:num>
  <w:num w:numId="15">
    <w:abstractNumId w:val="10"/>
  </w:num>
  <w:num w:numId="16">
    <w:abstractNumId w:val="7"/>
  </w:num>
  <w:num w:numId="17">
    <w:abstractNumId w:val="19"/>
  </w:num>
  <w:num w:numId="18">
    <w:abstractNumId w:val="18"/>
  </w:num>
  <w:num w:numId="19">
    <w:abstractNumId w:val="17"/>
  </w:num>
  <w:num w:numId="20">
    <w:abstractNumId w:val="20"/>
  </w:num>
  <w:num w:numId="21">
    <w:abstractNumId w:val="0"/>
  </w:num>
  <w:num w:numId="22">
    <w:abstractNumId w:val="5"/>
  </w:num>
  <w:num w:numId="23">
    <w:abstractNumId w:val="6"/>
  </w:num>
  <w:num w:numId="24">
    <w:abstractNumId w:val="3"/>
  </w:num>
  <w:num w:numId="25">
    <w:abstractNumId w:val="24"/>
  </w:num>
  <w:num w:numId="26">
    <w:abstractNumId w:val="16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2D"/>
    <w:rsid w:val="0001520A"/>
    <w:rsid w:val="000406D0"/>
    <w:rsid w:val="0004210E"/>
    <w:rsid w:val="000438FA"/>
    <w:rsid w:val="00046A2B"/>
    <w:rsid w:val="0005178C"/>
    <w:rsid w:val="0005320D"/>
    <w:rsid w:val="00063839"/>
    <w:rsid w:val="00084B56"/>
    <w:rsid w:val="000937F6"/>
    <w:rsid w:val="000A225D"/>
    <w:rsid w:val="000B1826"/>
    <w:rsid w:val="000C6562"/>
    <w:rsid w:val="000F21F4"/>
    <w:rsid w:val="00110807"/>
    <w:rsid w:val="001124D4"/>
    <w:rsid w:val="00113309"/>
    <w:rsid w:val="00120897"/>
    <w:rsid w:val="00133F83"/>
    <w:rsid w:val="001347C7"/>
    <w:rsid w:val="00171B04"/>
    <w:rsid w:val="00186AAA"/>
    <w:rsid w:val="001876AA"/>
    <w:rsid w:val="001A62F4"/>
    <w:rsid w:val="001A6883"/>
    <w:rsid w:val="001B0446"/>
    <w:rsid w:val="001C6F04"/>
    <w:rsid w:val="001D5C7C"/>
    <w:rsid w:val="001E712D"/>
    <w:rsid w:val="00220933"/>
    <w:rsid w:val="002471B5"/>
    <w:rsid w:val="00283590"/>
    <w:rsid w:val="00283DA1"/>
    <w:rsid w:val="0028452E"/>
    <w:rsid w:val="002A72D7"/>
    <w:rsid w:val="002B2CB3"/>
    <w:rsid w:val="002C3CDF"/>
    <w:rsid w:val="002C4378"/>
    <w:rsid w:val="002C5B18"/>
    <w:rsid w:val="002C5FB3"/>
    <w:rsid w:val="002E1731"/>
    <w:rsid w:val="002E588F"/>
    <w:rsid w:val="002E6C1F"/>
    <w:rsid w:val="002F0BCD"/>
    <w:rsid w:val="002F2AE7"/>
    <w:rsid w:val="00311693"/>
    <w:rsid w:val="003166C2"/>
    <w:rsid w:val="003340E5"/>
    <w:rsid w:val="003467F6"/>
    <w:rsid w:val="0035623F"/>
    <w:rsid w:val="00360BE2"/>
    <w:rsid w:val="0037483E"/>
    <w:rsid w:val="003751DD"/>
    <w:rsid w:val="003807CE"/>
    <w:rsid w:val="003945ED"/>
    <w:rsid w:val="003A5EBC"/>
    <w:rsid w:val="003B0AB2"/>
    <w:rsid w:val="003D175F"/>
    <w:rsid w:val="003E32B4"/>
    <w:rsid w:val="003F3A4E"/>
    <w:rsid w:val="003F7B92"/>
    <w:rsid w:val="003F7F96"/>
    <w:rsid w:val="004111B5"/>
    <w:rsid w:val="00412087"/>
    <w:rsid w:val="004162DD"/>
    <w:rsid w:val="00421962"/>
    <w:rsid w:val="00427C7C"/>
    <w:rsid w:val="004740A1"/>
    <w:rsid w:val="004A3D7F"/>
    <w:rsid w:val="004B4AF7"/>
    <w:rsid w:val="004F6AB6"/>
    <w:rsid w:val="005030A2"/>
    <w:rsid w:val="00522221"/>
    <w:rsid w:val="005258C5"/>
    <w:rsid w:val="00574532"/>
    <w:rsid w:val="00592759"/>
    <w:rsid w:val="005A3916"/>
    <w:rsid w:val="005E2683"/>
    <w:rsid w:val="0060339D"/>
    <w:rsid w:val="0060403E"/>
    <w:rsid w:val="00623D84"/>
    <w:rsid w:val="0063038F"/>
    <w:rsid w:val="006354E9"/>
    <w:rsid w:val="006731EC"/>
    <w:rsid w:val="0067587C"/>
    <w:rsid w:val="006A790B"/>
    <w:rsid w:val="006B48B1"/>
    <w:rsid w:val="006B5E91"/>
    <w:rsid w:val="006C4402"/>
    <w:rsid w:val="006D735A"/>
    <w:rsid w:val="006E0E95"/>
    <w:rsid w:val="006E660D"/>
    <w:rsid w:val="006F131A"/>
    <w:rsid w:val="006F2163"/>
    <w:rsid w:val="006F2CF4"/>
    <w:rsid w:val="00701CE9"/>
    <w:rsid w:val="0071465D"/>
    <w:rsid w:val="00716659"/>
    <w:rsid w:val="007222BF"/>
    <w:rsid w:val="007249DE"/>
    <w:rsid w:val="00731ED0"/>
    <w:rsid w:val="00732527"/>
    <w:rsid w:val="00764229"/>
    <w:rsid w:val="007A3F12"/>
    <w:rsid w:val="007A7A5E"/>
    <w:rsid w:val="007C50EB"/>
    <w:rsid w:val="007D1DEE"/>
    <w:rsid w:val="007E7A38"/>
    <w:rsid w:val="007F23B1"/>
    <w:rsid w:val="00811EF4"/>
    <w:rsid w:val="00813C4A"/>
    <w:rsid w:val="0085471F"/>
    <w:rsid w:val="0085725A"/>
    <w:rsid w:val="00870715"/>
    <w:rsid w:val="008738DD"/>
    <w:rsid w:val="008956E6"/>
    <w:rsid w:val="008A1780"/>
    <w:rsid w:val="008B0F54"/>
    <w:rsid w:val="008F45BE"/>
    <w:rsid w:val="00904344"/>
    <w:rsid w:val="0090573D"/>
    <w:rsid w:val="00917B53"/>
    <w:rsid w:val="00931B2D"/>
    <w:rsid w:val="009525BB"/>
    <w:rsid w:val="009569D2"/>
    <w:rsid w:val="009823C3"/>
    <w:rsid w:val="00992BD4"/>
    <w:rsid w:val="009943F3"/>
    <w:rsid w:val="009A1337"/>
    <w:rsid w:val="009A6FA2"/>
    <w:rsid w:val="009A7614"/>
    <w:rsid w:val="009B0004"/>
    <w:rsid w:val="009B2ACB"/>
    <w:rsid w:val="009B3C26"/>
    <w:rsid w:val="009D1E26"/>
    <w:rsid w:val="009D1F03"/>
    <w:rsid w:val="009D2923"/>
    <w:rsid w:val="009D6008"/>
    <w:rsid w:val="009F13B5"/>
    <w:rsid w:val="009F58CF"/>
    <w:rsid w:val="00A75520"/>
    <w:rsid w:val="00A83D46"/>
    <w:rsid w:val="00AA3FFB"/>
    <w:rsid w:val="00AB03E5"/>
    <w:rsid w:val="00AB6FA0"/>
    <w:rsid w:val="00AD4B03"/>
    <w:rsid w:val="00AE6700"/>
    <w:rsid w:val="00AF517C"/>
    <w:rsid w:val="00B215A7"/>
    <w:rsid w:val="00B31E8A"/>
    <w:rsid w:val="00B36451"/>
    <w:rsid w:val="00B652AB"/>
    <w:rsid w:val="00B839A1"/>
    <w:rsid w:val="00B90B97"/>
    <w:rsid w:val="00B96241"/>
    <w:rsid w:val="00BE25F1"/>
    <w:rsid w:val="00BF2338"/>
    <w:rsid w:val="00BF5186"/>
    <w:rsid w:val="00C06FE3"/>
    <w:rsid w:val="00C10B4C"/>
    <w:rsid w:val="00C17002"/>
    <w:rsid w:val="00C2102A"/>
    <w:rsid w:val="00C248F6"/>
    <w:rsid w:val="00C30635"/>
    <w:rsid w:val="00C4605B"/>
    <w:rsid w:val="00C468CE"/>
    <w:rsid w:val="00C8780E"/>
    <w:rsid w:val="00CB3529"/>
    <w:rsid w:val="00CB3FAA"/>
    <w:rsid w:val="00CC61B5"/>
    <w:rsid w:val="00CD0CDF"/>
    <w:rsid w:val="00D31F74"/>
    <w:rsid w:val="00D6418E"/>
    <w:rsid w:val="00D664AC"/>
    <w:rsid w:val="00DE2BCA"/>
    <w:rsid w:val="00E06366"/>
    <w:rsid w:val="00E22283"/>
    <w:rsid w:val="00E26363"/>
    <w:rsid w:val="00E34ED2"/>
    <w:rsid w:val="00E57B2C"/>
    <w:rsid w:val="00E73385"/>
    <w:rsid w:val="00EA33EF"/>
    <w:rsid w:val="00EA4E9F"/>
    <w:rsid w:val="00EC3DEB"/>
    <w:rsid w:val="00EC76D9"/>
    <w:rsid w:val="00EF10BA"/>
    <w:rsid w:val="00F012C3"/>
    <w:rsid w:val="00F053C7"/>
    <w:rsid w:val="00F12194"/>
    <w:rsid w:val="00F20891"/>
    <w:rsid w:val="00F231EB"/>
    <w:rsid w:val="00F24790"/>
    <w:rsid w:val="00F53A5B"/>
    <w:rsid w:val="00F611FD"/>
    <w:rsid w:val="00F62480"/>
    <w:rsid w:val="00F627D8"/>
    <w:rsid w:val="00FA73F5"/>
    <w:rsid w:val="00FD2552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24E80"/>
  <w15:docId w15:val="{79A08F99-E3AC-45B5-A3EA-C724B237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11FD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E32B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1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131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07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9D2"/>
  </w:style>
  <w:style w:type="paragraph" w:styleId="Pieddepage">
    <w:name w:val="footer"/>
    <w:basedOn w:val="Normal"/>
    <w:link w:val="PieddepageCar"/>
    <w:uiPriority w:val="99"/>
    <w:unhideWhenUsed/>
    <w:rsid w:val="00956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9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17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73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173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835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35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35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35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3590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3E32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dpo@umons.ac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2B138DDA494D8C746A73C6F7F96D" ma:contentTypeVersion="0" ma:contentTypeDescription="Crée un document." ma:contentTypeScope="" ma:versionID="4bfaf92e18ed56956188def320a1a5b2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A011-2BBE-4B55-943A-82DB11940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AFCFB-E9D6-44F3-84E1-E894923E57A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38D1B5-1313-46BE-B856-6024C9BA5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E35696-7509-48C9-9693-2BE4BA60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1108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Mons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D'HAUFAYT</dc:creator>
  <cp:lastModifiedBy>Anne Delizée</cp:lastModifiedBy>
  <cp:revision>9</cp:revision>
  <cp:lastPrinted>2016-12-05T09:02:00Z</cp:lastPrinted>
  <dcterms:created xsi:type="dcterms:W3CDTF">2019-04-01T14:23:00Z</dcterms:created>
  <dcterms:modified xsi:type="dcterms:W3CDTF">2020-06-16T18:00:00Z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0x010100E9962B138DDA494D8C746A73C6F7F96D</vt:lpwstr>
  </property>
</Properties>
</file>